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35"/>
        <w:jc w:val="center"/>
        <w:rPr>
          <w:b/>
          <w:bCs/>
          <w:sz w:val="28"/>
          <w:szCs w:val="28"/>
          <w14:ligatures w14:val="none"/>
        </w:rPr>
      </w:pPr>
      <w:r>
        <w:rPr>
          <w:b/>
          <w:bCs/>
          <w:sz w:val="28"/>
          <w:szCs w:val="28"/>
        </w:rPr>
        <w:t xml:space="preserve">XX. Паспорт регионального проекта «Медицинские кадры» (ДБ), входящего в национальный проект </w:t>
      </w:r>
      <w:r>
        <w:rPr>
          <w:b/>
          <w:bCs/>
          <w:sz w:val="28"/>
          <w:szCs w:val="28"/>
        </w:rPr>
      </w:r>
    </w:p>
    <w:p>
      <w:pPr>
        <w:pStyle w:val="635"/>
        <w:jc w:val="center"/>
        <w:rPr>
          <w:b/>
          <w:bCs/>
          <w:sz w:val="28"/>
          <w:szCs w:val="28"/>
          <w14:ligatures w14:val="none"/>
        </w:rPr>
      </w:pPr>
      <w:r>
        <w:rPr>
          <w:b/>
          <w:bCs/>
          <w:sz w:val="28"/>
          <w:szCs w:val="28"/>
        </w:rPr>
        <w:t xml:space="preserve">(далее - региональный проект 18)</w:t>
      </w:r>
      <w:r>
        <w:rPr>
          <w:b/>
          <w:bCs/>
          <w:sz w:val="28"/>
          <w:szCs w:val="28"/>
        </w:rPr>
      </w:r>
    </w:p>
    <w:p>
      <w:r/>
      <w:r/>
    </w:p>
    <w:p>
      <w:pPr>
        <w:pStyle w:val="620"/>
      </w:pPr>
      <w:r/>
      <w:bookmarkStart w:id="0" w:name="sub_10331"/>
      <w:r>
        <w:t xml:space="preserve">1. Основные положения</w:t>
      </w:r>
      <w:bookmarkEnd w:id="0"/>
      <w:r/>
    </w:p>
    <w:p>
      <w:r/>
      <w:r/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296"/>
        <w:gridCol w:w="3531"/>
        <w:gridCol w:w="2309"/>
        <w:gridCol w:w="1901"/>
        <w:gridCol w:w="2173"/>
      </w:tblGrid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296" w:type="dxa"/>
            <w:textDirection w:val="lrTb"/>
            <w:noWrap w:val="false"/>
          </w:tcPr>
          <w:p>
            <w:pPr>
              <w:pStyle w:val="63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Краткое наименование регионального проекта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31" w:type="dxa"/>
            <w:textDirection w:val="lrTb"/>
            <w:noWrap w:val="false"/>
          </w:tcPr>
          <w:p>
            <w:pPr>
              <w:pStyle w:val="63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Медицинские кадры (Белгородская область)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9" w:type="dxa"/>
            <w:textDirection w:val="lrTb"/>
            <w:noWrap w:val="false"/>
          </w:tcPr>
          <w:p>
            <w:pPr>
              <w:pStyle w:val="63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Срок реализации проекта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0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01.01.2025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7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31.12.2030</w:t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296" w:type="dxa"/>
            <w:textDirection w:val="lrTb"/>
            <w:noWrap w:val="false"/>
          </w:tcPr>
          <w:p>
            <w:pPr>
              <w:pStyle w:val="63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Куратор регионального проекта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31" w:type="dxa"/>
            <w:textDirection w:val="lrTb"/>
            <w:noWrap w:val="false"/>
          </w:tcPr>
          <w:p>
            <w:pPr>
              <w:pStyle w:val="63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Милёхин</w:t>
            </w:r>
            <w:r>
              <w:rPr>
                <w:sz w:val="23"/>
                <w:szCs w:val="23"/>
              </w:rPr>
              <w:t xml:space="preserve"> А.В.</w:t>
            </w:r>
            <w:r>
              <w:rPr>
                <w:sz w:val="23"/>
                <w:szCs w:val="23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6383" w:type="dxa"/>
            <w:textDirection w:val="lrTb"/>
            <w:noWrap w:val="false"/>
          </w:tcPr>
          <w:p>
            <w:pPr>
              <w:pStyle w:val="63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Заместитель Губернатора Белгородской области - министр образования Белгородской области</w:t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296" w:type="dxa"/>
            <w:textDirection w:val="lrTb"/>
            <w:noWrap w:val="false"/>
          </w:tcPr>
          <w:p>
            <w:pPr>
              <w:pStyle w:val="63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Руководитель регионального проекта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31" w:type="dxa"/>
            <w:textDirection w:val="lrTb"/>
            <w:noWrap w:val="false"/>
          </w:tcPr>
          <w:p>
            <w:pPr>
              <w:pStyle w:val="63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Иконников А.А.</w:t>
            </w:r>
            <w:r>
              <w:rPr>
                <w:sz w:val="23"/>
                <w:szCs w:val="23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6383" w:type="dxa"/>
            <w:textDirection w:val="lrTb"/>
            <w:noWrap w:val="false"/>
          </w:tcPr>
          <w:p>
            <w:pPr>
              <w:pStyle w:val="63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Министр здравоохранения Белгородской области</w:t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296" w:type="dxa"/>
            <w:textDirection w:val="lrTb"/>
            <w:noWrap w:val="false"/>
          </w:tcPr>
          <w:p>
            <w:pPr>
              <w:pStyle w:val="63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Администратор регионального проекта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31" w:type="dxa"/>
            <w:textDirection w:val="lrTb"/>
            <w:noWrap w:val="false"/>
          </w:tcPr>
          <w:p>
            <w:pPr>
              <w:pStyle w:val="63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Андронова Е.А.</w:t>
            </w:r>
            <w:r>
              <w:rPr>
                <w:sz w:val="23"/>
                <w:szCs w:val="23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6383" w:type="dxa"/>
            <w:textDirection w:val="lrTb"/>
            <w:noWrap w:val="false"/>
          </w:tcPr>
          <w:p>
            <w:pPr>
              <w:pStyle w:val="63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296" w:type="dxa"/>
            <w:textDirection w:val="lrTb"/>
            <w:noWrap w:val="false"/>
          </w:tcPr>
          <w:p>
            <w:pPr>
              <w:pStyle w:val="63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Соисполнители государственной программы (комплексной программы)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31" w:type="dxa"/>
            <w:textDirection w:val="lrTb"/>
            <w:noWrap w:val="false"/>
          </w:tcPr>
          <w:p>
            <w:pPr>
              <w:pStyle w:val="63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6383" w:type="dxa"/>
            <w:textDirection w:val="lrTb"/>
            <w:noWrap w:val="false"/>
          </w:tcPr>
          <w:p>
            <w:pPr>
              <w:pStyle w:val="63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296" w:type="dxa"/>
            <w:textDirection w:val="lrTb"/>
            <w:noWrap w:val="false"/>
          </w:tcPr>
          <w:p>
            <w:pPr>
              <w:pStyle w:val="63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Целевые группы</w:t>
            </w:r>
            <w:r>
              <w:rPr>
                <w:sz w:val="23"/>
                <w:szCs w:val="23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9913" w:type="dxa"/>
            <w:textDirection w:val="lrTb"/>
            <w:noWrap w:val="false"/>
          </w:tcPr>
          <w:p>
            <w:pPr>
              <w:pStyle w:val="63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Все граждане Российской Федерации</w:t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296" w:type="dxa"/>
            <w:vMerge w:val="restart"/>
            <w:textDirection w:val="lrTb"/>
            <w:noWrap w:val="false"/>
          </w:tcPr>
          <w:p>
            <w:pPr>
              <w:pStyle w:val="63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Связь с государственными программами Российской Федерации и с государственными программами (комплексными программами) Белгородской области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31" w:type="dxa"/>
            <w:textDirection w:val="lrTb"/>
            <w:noWrap w:val="false"/>
          </w:tcPr>
          <w:p>
            <w:pPr>
              <w:pStyle w:val="63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Государственная программа Белгородской области</w:t>
            </w:r>
            <w:r>
              <w:rPr>
                <w:sz w:val="23"/>
                <w:szCs w:val="23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6383" w:type="dxa"/>
            <w:textDirection w:val="lrTb"/>
            <w:noWrap w:val="false"/>
          </w:tcPr>
          <w:p>
            <w:pPr>
              <w:pStyle w:val="63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Развитие здравоохранения Белгородской области</w:t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296" w:type="dxa"/>
            <w:vMerge w:val="continue"/>
            <w:textDirection w:val="lrTb"/>
            <w:noWrap w:val="false"/>
          </w:tcPr>
          <w:p>
            <w:pPr>
              <w:pStyle w:val="63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31" w:type="dxa"/>
            <w:textDirection w:val="lrTb"/>
            <w:noWrap w:val="false"/>
          </w:tcPr>
          <w:p>
            <w:pPr>
              <w:pStyle w:val="63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Государственная программа Российской Федерации</w:t>
            </w:r>
            <w:r>
              <w:rPr>
                <w:sz w:val="23"/>
                <w:szCs w:val="23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6383" w:type="dxa"/>
            <w:textDirection w:val="lrTb"/>
            <w:noWrap w:val="false"/>
          </w:tcPr>
          <w:p>
            <w:pPr>
              <w:pStyle w:val="63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Развитие здравоохранения</w:t>
            </w:r>
            <w:r>
              <w:rPr>
                <w:sz w:val="23"/>
                <w:szCs w:val="23"/>
              </w:rPr>
            </w:r>
          </w:p>
        </w:tc>
      </w:tr>
    </w:tbl>
    <w:p>
      <w:r/>
      <w:r/>
    </w:p>
    <w:p>
      <w:pPr>
        <w:pStyle w:val="620"/>
      </w:pPr>
      <w:r/>
      <w:bookmarkStart w:id="1" w:name="sub_10332"/>
      <w:r>
        <w:t xml:space="preserve">2. Показатели регионального проекта 18</w:t>
      </w:r>
      <w:bookmarkEnd w:id="1"/>
      <w:r/>
    </w:p>
    <w:p>
      <w:r/>
      <w:r/>
    </w:p>
    <w:tbl>
      <w:tblPr>
        <w:tblW w:w="154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806"/>
        <w:gridCol w:w="2909"/>
        <w:gridCol w:w="1123"/>
        <w:gridCol w:w="1075"/>
        <w:gridCol w:w="941"/>
        <w:gridCol w:w="806"/>
        <w:gridCol w:w="807"/>
        <w:gridCol w:w="941"/>
        <w:gridCol w:w="941"/>
        <w:gridCol w:w="806"/>
        <w:gridCol w:w="806"/>
        <w:gridCol w:w="806"/>
        <w:gridCol w:w="806"/>
        <w:gridCol w:w="808"/>
        <w:gridCol w:w="1099"/>
      </w:tblGrid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vMerge w:val="restart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N</w:t>
            </w:r>
            <w:r>
              <w:rPr>
                <w:sz w:val="23"/>
                <w:szCs w:val="23"/>
              </w:rPr>
            </w:r>
          </w:p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п/п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09" w:type="dxa"/>
            <w:vMerge w:val="restart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Показатели регионального проекта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3" w:type="dxa"/>
            <w:vMerge w:val="restart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Уровень показателя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5" w:type="dxa"/>
            <w:vMerge w:val="restart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Признак возрастания/ убывания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vMerge w:val="restart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Единица измерения (по </w:t>
            </w:r>
            <w:hyperlink r:id="rId9" w:tooltip="http://garant.belregion.ru/document/redirect/179222/0" w:history="1">
              <w:r>
                <w:rPr>
                  <w:rStyle w:val="626"/>
                  <w:rFonts w:cs="Times New Roman CYR"/>
                  <w:sz w:val="23"/>
                  <w:szCs w:val="23"/>
                </w:rPr>
                <w:t xml:space="preserve">ОКЕИ</w:t>
              </w:r>
            </w:hyperlink>
            <w:r>
              <w:rPr>
                <w:sz w:val="23"/>
                <w:szCs w:val="23"/>
              </w:rPr>
              <w:t xml:space="preserve">)</w:t>
            </w:r>
            <w:r>
              <w:rPr>
                <w:sz w:val="23"/>
                <w:szCs w:val="23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1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Базовое значение</w:t>
            </w:r>
            <w:r>
              <w:rPr>
                <w:sz w:val="23"/>
                <w:szCs w:val="23"/>
              </w:rPr>
            </w:r>
          </w:p>
        </w:tc>
        <w:tc>
          <w:tcPr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1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Период, год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09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Нарастающий итог</w:t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vMerge w:val="continue"/>
            <w:textDirection w:val="lrTb"/>
            <w:noWrap w:val="false"/>
          </w:tcPr>
          <w:p>
            <w:pPr>
              <w:pStyle w:val="63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09" w:type="dxa"/>
            <w:vMerge w:val="continue"/>
            <w:textDirection w:val="lrTb"/>
            <w:noWrap w:val="false"/>
          </w:tcPr>
          <w:p>
            <w:pPr>
              <w:pStyle w:val="63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3" w:type="dxa"/>
            <w:vMerge w:val="continue"/>
            <w:textDirection w:val="lrTb"/>
            <w:noWrap w:val="false"/>
          </w:tcPr>
          <w:p>
            <w:pPr>
              <w:pStyle w:val="63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5" w:type="dxa"/>
            <w:vMerge w:val="continue"/>
            <w:textDirection w:val="lrTb"/>
            <w:noWrap w:val="false"/>
          </w:tcPr>
          <w:p>
            <w:pPr>
              <w:pStyle w:val="63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vMerge w:val="continue"/>
            <w:textDirection w:val="lrTb"/>
            <w:noWrap w:val="false"/>
          </w:tcPr>
          <w:p>
            <w:pPr>
              <w:pStyle w:val="63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значение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год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2024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2025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2026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2027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2028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2029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8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2030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099" w:type="dxa"/>
            <w:textDirection w:val="lrTb"/>
            <w:noWrap w:val="false"/>
          </w:tcPr>
          <w:p>
            <w:pPr>
              <w:pStyle w:val="63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0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5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11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12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13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8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14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09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15</w:t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</w:t>
            </w:r>
            <w:r>
              <w:rPr>
                <w:sz w:val="23"/>
                <w:szCs w:val="23"/>
              </w:rPr>
            </w:r>
          </w:p>
        </w:tc>
        <w:tc>
          <w:tcPr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674" w:type="dxa"/>
            <w:textDirection w:val="lrTb"/>
            <w:noWrap w:val="false"/>
          </w:tcPr>
          <w:p>
            <w:pPr>
              <w:pStyle w:val="63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Задача "К 2030 году будет увеличена обеспеченность системы здравоохранения медицинскими кадрами"</w:t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1.1.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09" w:type="dxa"/>
            <w:textDirection w:val="lrTb"/>
            <w:noWrap w:val="false"/>
          </w:tcPr>
          <w:p>
            <w:pPr>
              <w:pStyle w:val="63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Обеспеченность населения врачами, работающими в медицинских организациях, </w:t>
            </w:r>
            <w:r>
              <w:rPr>
                <w:sz w:val="23"/>
                <w:szCs w:val="23"/>
              </w:rPr>
              <w:t xml:space="preserve">участвующих в реализации программы государственных гарантий бесплатного оказания гражданам медицинской помощи, на 10 тыс. населения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НП, ФП, РП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5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человек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39,1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2023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63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39,1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39,1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39,1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39,2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39,3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8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39,4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09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Да</w:t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</w:t>
            </w:r>
            <w:r>
              <w:rPr>
                <w:sz w:val="23"/>
                <w:szCs w:val="23"/>
              </w:rPr>
            </w:r>
          </w:p>
        </w:tc>
        <w:tc>
          <w:tcPr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674" w:type="dxa"/>
            <w:textDirection w:val="lrTb"/>
            <w:noWrap w:val="false"/>
          </w:tcPr>
          <w:p>
            <w:pPr>
              <w:pStyle w:val="63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Задача "Повышение доступности медицинской помощи для граждан"</w:t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2.1.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09" w:type="dxa"/>
            <w:textDirection w:val="lrTb"/>
            <w:noWrap w:val="false"/>
          </w:tcPr>
          <w:p>
            <w:pPr>
              <w:pStyle w:val="63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Снижение дефицита врачей в государственных медицинских организациях субъектов Российской Федерации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ФП, РП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5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процент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100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2023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63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95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90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70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50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30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8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09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Нет</w:t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2.2.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09" w:type="dxa"/>
            <w:textDirection w:val="lrTb"/>
            <w:noWrap w:val="false"/>
          </w:tcPr>
          <w:p>
            <w:pPr>
              <w:pStyle w:val="63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Обеспеченность населения средними медицинскими работниками, работающими в медицинских организациях, участвующих в реализации программы государственных гарантий бесплатного оказания гражданам медицинской помощи, на 10 тыс. населения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ФП, РП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5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человек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98,7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2023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63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98,7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98,7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98,7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98,8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98,9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8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99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09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Да</w:t>
            </w:r>
            <w:r>
              <w:rPr>
                <w:sz w:val="23"/>
                <w:szCs w:val="23"/>
              </w:rPr>
            </w:r>
          </w:p>
        </w:tc>
      </w:tr>
    </w:tbl>
    <w:p>
      <w:r/>
      <w:r/>
    </w:p>
    <w:p>
      <w:pPr>
        <w:pStyle w:val="620"/>
      </w:pPr>
      <w:r/>
      <w:bookmarkStart w:id="2" w:name="sub_10333"/>
      <w:r>
        <w:t xml:space="preserve">3. Помесячный план достижения показателей регионального проекта 18 в 202</w:t>
      </w:r>
      <w:r>
        <w:t xml:space="preserve">6</w:t>
      </w:r>
      <w:r>
        <w:t xml:space="preserve"> году</w:t>
      </w:r>
      <w:bookmarkEnd w:id="2"/>
      <w:r/>
    </w:p>
    <w:p>
      <w:r/>
      <w:r/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39"/>
        <w:gridCol w:w="3696"/>
        <w:gridCol w:w="986"/>
        <w:gridCol w:w="1355"/>
        <w:gridCol w:w="616"/>
        <w:gridCol w:w="616"/>
        <w:gridCol w:w="616"/>
        <w:gridCol w:w="616"/>
        <w:gridCol w:w="616"/>
        <w:gridCol w:w="739"/>
        <w:gridCol w:w="616"/>
        <w:gridCol w:w="616"/>
        <w:gridCol w:w="616"/>
        <w:gridCol w:w="616"/>
        <w:gridCol w:w="863"/>
        <w:gridCol w:w="1355"/>
      </w:tblGrid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39" w:type="dxa"/>
            <w:vMerge w:val="restart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N</w:t>
            </w:r>
            <w:r>
              <w:rPr>
                <w:sz w:val="21"/>
                <w:szCs w:val="21"/>
              </w:rPr>
            </w:r>
          </w:p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п/п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96" w:type="dxa"/>
            <w:vMerge w:val="restart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Показатели регионального проекта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6" w:type="dxa"/>
            <w:vMerge w:val="restart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Уровень показателя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55" w:type="dxa"/>
            <w:vMerge w:val="restart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Единица измерения (по </w:t>
            </w:r>
            <w:hyperlink r:id="rId10" w:tooltip="http://garant.belregion.ru/document/redirect/179222/0" w:history="1">
              <w:r>
                <w:rPr>
                  <w:rStyle w:val="626"/>
                  <w:rFonts w:cs="Times New Roman CYR"/>
                  <w:sz w:val="21"/>
                  <w:szCs w:val="21"/>
                </w:rPr>
                <w:t xml:space="preserve">ОКЕИ</w:t>
              </w:r>
            </w:hyperlink>
            <w:r>
              <w:rPr>
                <w:sz w:val="21"/>
                <w:szCs w:val="21"/>
              </w:rPr>
              <w:t xml:space="preserve">)</w:t>
            </w:r>
            <w:r>
              <w:rPr>
                <w:sz w:val="21"/>
                <w:szCs w:val="21"/>
              </w:rPr>
            </w:r>
          </w:p>
        </w:tc>
        <w:tc>
          <w:tcPr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Плановые значения по кварталам/ месяцам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355" w:type="dxa"/>
            <w:vMerge w:val="restart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На конец 202</w:t>
            </w:r>
            <w:r>
              <w:rPr>
                <w:sz w:val="21"/>
                <w:szCs w:val="21"/>
              </w:rPr>
              <w:t xml:space="preserve">6</w:t>
            </w:r>
            <w:r>
              <w:rPr>
                <w:sz w:val="21"/>
                <w:szCs w:val="21"/>
              </w:rPr>
              <w:t xml:space="preserve"> года</w:t>
            </w:r>
            <w:r>
              <w:rPr>
                <w:sz w:val="21"/>
                <w:szCs w:val="21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39" w:type="dxa"/>
            <w:vMerge w:val="continue"/>
            <w:textDirection w:val="lrTb"/>
            <w:noWrap w:val="false"/>
          </w:tcPr>
          <w:p>
            <w:pPr>
              <w:pStyle w:val="63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96" w:type="dxa"/>
            <w:vMerge w:val="continue"/>
            <w:textDirection w:val="lrTb"/>
            <w:noWrap w:val="false"/>
          </w:tcPr>
          <w:p>
            <w:pPr>
              <w:pStyle w:val="63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6" w:type="dxa"/>
            <w:vMerge w:val="continue"/>
            <w:textDirection w:val="lrTb"/>
            <w:noWrap w:val="false"/>
          </w:tcPr>
          <w:p>
            <w:pPr>
              <w:pStyle w:val="63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55" w:type="dxa"/>
            <w:vMerge w:val="continue"/>
            <w:textDirection w:val="lrTb"/>
            <w:noWrap w:val="false"/>
          </w:tcPr>
          <w:p>
            <w:pPr>
              <w:pStyle w:val="63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янв.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фев.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март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апр.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май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июнь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июль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авг.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сент.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окт.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ноябрь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355" w:type="dxa"/>
            <w:vMerge w:val="continue"/>
            <w:textDirection w:val="lrTb"/>
            <w:noWrap w:val="false"/>
          </w:tcPr>
          <w:p>
            <w:pPr>
              <w:pStyle w:val="63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3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1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9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3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55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4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5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6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7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8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9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10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11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12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13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14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15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</w:tcBorders>
            <w:tcW w:w="1355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16</w:t>
            </w:r>
            <w:r>
              <w:rPr>
                <w:sz w:val="21"/>
                <w:szCs w:val="21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3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1.</w:t>
            </w:r>
            <w:r>
              <w:rPr>
                <w:sz w:val="21"/>
                <w:szCs w:val="21"/>
              </w:rPr>
            </w:r>
          </w:p>
        </w:tc>
        <w:tc>
          <w:tcPr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538" w:type="dxa"/>
            <w:textDirection w:val="lrTb"/>
            <w:noWrap w:val="false"/>
          </w:tcPr>
          <w:p>
            <w:pPr>
              <w:pStyle w:val="63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Задача "К 2030 году будет увеличена обеспеченность системы здравоохранения медицинскими кадрами"</w:t>
            </w:r>
            <w:r>
              <w:rPr>
                <w:sz w:val="21"/>
                <w:szCs w:val="21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3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1.1.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96" w:type="dxa"/>
            <w:textDirection w:val="lrTb"/>
            <w:noWrap w:val="false"/>
          </w:tcPr>
          <w:p>
            <w:pPr>
              <w:pStyle w:val="63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Обеспеченность населения врачами, работающими в медицинских организациях, участвующих в </w:t>
            </w:r>
            <w:r>
              <w:rPr>
                <w:sz w:val="21"/>
                <w:szCs w:val="21"/>
              </w:rPr>
              <w:t xml:space="preserve">реализации программы государственных гарантий бесплатного оказания гражданам медицинской помощи, на 10 тыс. населения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НП, ФП, РП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55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Человек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39,1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39,1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39,1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39,1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39,1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39,1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39,1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39,1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39,1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39,1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39,1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355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39,1</w:t>
            </w:r>
            <w:r>
              <w:rPr>
                <w:sz w:val="21"/>
                <w:szCs w:val="21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3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2.</w:t>
            </w:r>
            <w:r>
              <w:rPr>
                <w:sz w:val="21"/>
                <w:szCs w:val="21"/>
              </w:rPr>
            </w:r>
          </w:p>
        </w:tc>
        <w:tc>
          <w:tcPr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538" w:type="dxa"/>
            <w:textDirection w:val="lrTb"/>
            <w:noWrap w:val="false"/>
          </w:tcPr>
          <w:p>
            <w:pPr>
              <w:pStyle w:val="63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Задача "Повышение доступности медицинской помощи для граждан"</w:t>
            </w:r>
            <w:r>
              <w:rPr>
                <w:sz w:val="21"/>
                <w:szCs w:val="21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3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2.1.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96" w:type="dxa"/>
            <w:textDirection w:val="lrTb"/>
            <w:noWrap w:val="false"/>
          </w:tcPr>
          <w:p>
            <w:pPr>
              <w:pStyle w:val="63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Снижение дефицита врачей в государственных медицинских организациях субъектов Российской Федерации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ФП, РП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55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Процент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95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95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95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95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95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95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94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93,75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93,33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92,08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92,25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355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9</w:t>
            </w:r>
            <w:r>
              <w:rPr>
                <w:sz w:val="21"/>
                <w:szCs w:val="21"/>
              </w:rPr>
              <w:t xml:space="preserve">0</w:t>
            </w:r>
            <w:r>
              <w:rPr>
                <w:sz w:val="21"/>
                <w:szCs w:val="21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3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2.2.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96" w:type="dxa"/>
            <w:textDirection w:val="lrTb"/>
            <w:noWrap w:val="false"/>
          </w:tcPr>
          <w:p>
            <w:pPr>
              <w:pStyle w:val="63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Обеспеченность населения средними медицинскими работниками, работающими в медицинских организациях, участвующих в реализации программы государственных гарантий бесплатного оказания гражданам медицинской помощи, на 10 тыс. населения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ФП, РП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55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Человек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98,7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98,7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98,7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98,7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98,7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98,7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98,7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98,7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98,7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98,7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98,7</w:t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355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98,7</w:t>
            </w:r>
            <w:r>
              <w:rPr>
                <w:sz w:val="21"/>
                <w:szCs w:val="21"/>
              </w:rPr>
            </w:r>
          </w:p>
        </w:tc>
      </w:tr>
    </w:tbl>
    <w:p>
      <w:r/>
      <w:r/>
    </w:p>
    <w:p>
      <w:pPr>
        <w:pStyle w:val="620"/>
      </w:pPr>
      <w:r/>
      <w:bookmarkStart w:id="3" w:name="sub_10334"/>
      <w:r>
        <w:t xml:space="preserve">4. Мероприятия (результаты) регионального проекта 18</w:t>
      </w:r>
      <w:bookmarkEnd w:id="3"/>
      <w:r/>
    </w:p>
    <w:p>
      <w:r/>
      <w:r/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697"/>
        <w:gridCol w:w="1975"/>
        <w:gridCol w:w="1278"/>
        <w:gridCol w:w="813"/>
        <w:gridCol w:w="697"/>
        <w:gridCol w:w="697"/>
        <w:gridCol w:w="697"/>
        <w:gridCol w:w="697"/>
        <w:gridCol w:w="697"/>
        <w:gridCol w:w="697"/>
        <w:gridCol w:w="697"/>
        <w:gridCol w:w="581"/>
        <w:gridCol w:w="698"/>
        <w:gridCol w:w="1162"/>
        <w:gridCol w:w="813"/>
        <w:gridCol w:w="697"/>
        <w:gridCol w:w="1629"/>
      </w:tblGrid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vMerge w:val="restart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</w:t>
            </w:r>
            <w:r>
              <w:rPr>
                <w:sz w:val="20"/>
                <w:szCs w:val="20"/>
              </w:rPr>
            </w:r>
          </w:p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п/п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dxa"/>
            <w:vMerge w:val="restart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мероприятия (результата)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8" w:type="dxa"/>
            <w:vMerge w:val="restart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структурных элементов государственных программ вместе с наименованием государственной программы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3" w:type="dxa"/>
            <w:vMerge w:val="restart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Единица измерения (по </w:t>
            </w:r>
            <w:hyperlink r:id="rId11" w:tooltip="http://garant.belregion.ru/document/redirect/179222/0" w:history="1">
              <w:r>
                <w:rPr>
                  <w:rStyle w:val="626"/>
                  <w:rFonts w:cs="Times New Roman CYR"/>
                  <w:sz w:val="20"/>
                  <w:szCs w:val="20"/>
                </w:rPr>
                <w:t xml:space="preserve">ОКЕИ</w:t>
              </w:r>
            </w:hyperlink>
            <w:r>
              <w:rPr>
                <w:sz w:val="20"/>
                <w:szCs w:val="20"/>
              </w:rPr>
              <w:t xml:space="preserve">)</w:t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Базовое значение</w:t>
            </w:r>
            <w:r>
              <w:rPr>
                <w:sz w:val="20"/>
                <w:szCs w:val="20"/>
              </w:rPr>
            </w:r>
          </w:p>
        </w:tc>
        <w:tc>
          <w:tcPr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Период по годам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62" w:type="dxa"/>
            <w:vMerge w:val="restart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Тип мероприятия (результата)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3" w:type="dxa"/>
            <w:vMerge w:val="restart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Уровень мероприятия (результата)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vMerge w:val="restart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Признак "Участие муниципального образования"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627" w:type="dxa"/>
            <w:vMerge w:val="restart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Связь с показателями регионального проекта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vMerge w:val="continue"/>
            <w:textDirection w:val="lrTb"/>
            <w:noWrap w:val="false"/>
          </w:tcPr>
          <w:p>
            <w:pPr>
              <w:pStyle w:val="6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dxa"/>
            <w:vMerge w:val="continue"/>
            <w:textDirection w:val="lrTb"/>
            <w:noWrap w:val="false"/>
          </w:tcPr>
          <w:p>
            <w:pPr>
              <w:pStyle w:val="6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8" w:type="dxa"/>
            <w:vMerge w:val="continue"/>
            <w:textDirection w:val="lrTb"/>
            <w:noWrap w:val="false"/>
          </w:tcPr>
          <w:p>
            <w:pPr>
              <w:pStyle w:val="6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3" w:type="dxa"/>
            <w:vMerge w:val="continue"/>
            <w:textDirection w:val="lrTb"/>
            <w:noWrap w:val="false"/>
          </w:tcPr>
          <w:p>
            <w:pPr>
              <w:pStyle w:val="6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значение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год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2024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2025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2027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2028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2029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2030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62" w:type="dxa"/>
            <w:vMerge w:val="continue"/>
            <w:textDirection w:val="lrTb"/>
            <w:noWrap w:val="false"/>
          </w:tcPr>
          <w:p>
            <w:pPr>
              <w:pStyle w:val="6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3" w:type="dxa"/>
            <w:vMerge w:val="continue"/>
            <w:textDirection w:val="lrTb"/>
            <w:noWrap w:val="false"/>
          </w:tcPr>
          <w:p>
            <w:pPr>
              <w:pStyle w:val="6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vMerge w:val="continue"/>
            <w:textDirection w:val="lrTb"/>
            <w:noWrap w:val="false"/>
          </w:tcPr>
          <w:p>
            <w:pPr>
              <w:pStyle w:val="6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627" w:type="dxa"/>
            <w:vMerge w:val="continue"/>
            <w:textDirection w:val="lrTb"/>
            <w:noWrap w:val="false"/>
          </w:tcPr>
          <w:p>
            <w:pPr>
              <w:pStyle w:val="6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8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6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16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</w:tcBorders>
            <w:tcW w:w="162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</w:t>
            </w:r>
            <w:r>
              <w:rPr>
                <w:sz w:val="20"/>
                <w:szCs w:val="20"/>
              </w:rPr>
            </w:r>
          </w:p>
        </w:tc>
        <w:tc>
          <w:tcPr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525" w:type="dxa"/>
            <w:textDirection w:val="lrTb"/>
            <w:noWrap w:val="false"/>
          </w:tcPr>
          <w:p>
            <w:pPr>
              <w:pStyle w:val="6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"К 2030 году будет увеличена обеспеченность системы здравоохранения медицинскими кадрами"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1.1.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dxa"/>
            <w:textDirection w:val="lrTb"/>
            <w:noWrap w:val="false"/>
          </w:tcPr>
          <w:p>
            <w:pPr>
              <w:pStyle w:val="6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Мероприятие (результат) "Обеспечено </w:t>
            </w:r>
            <w:r>
              <w:rPr>
                <w:sz w:val="20"/>
                <w:szCs w:val="20"/>
              </w:rPr>
              <w:t xml:space="preserve">трудоустройство ординаторов второго года врачами-стажерами"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8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Х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Человек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88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88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71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34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31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6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Обеспечено привлечен</w:t>
            </w:r>
            <w:r>
              <w:rPr>
                <w:sz w:val="20"/>
                <w:szCs w:val="20"/>
              </w:rPr>
              <w:t xml:space="preserve">ие квалифицированных кадров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ФР, РП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62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Обеспеченность населения врачами, </w:t>
            </w:r>
            <w:r>
              <w:rPr>
                <w:sz w:val="20"/>
                <w:szCs w:val="20"/>
              </w:rPr>
              <w:t xml:space="preserve">работающими в медицинских организациях, участвующих в реализации программы государственных гарантий бесплатного оказания гражданам медицинской помощи, на 10 тыс. населения.</w:t>
            </w:r>
            <w:r>
              <w:rPr>
                <w:sz w:val="20"/>
                <w:szCs w:val="20"/>
              </w:rPr>
            </w:r>
          </w:p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Обеспеченность населения средними медицинскими работниками, работающими в медицинских организациях, участвующих в реализации программы государственных гарантий бесплатного оказания гражданам медицинской помощи, на 10 тыс. населения.</w:t>
            </w:r>
            <w:r>
              <w:rPr>
                <w:sz w:val="20"/>
                <w:szCs w:val="20"/>
              </w:rPr>
            </w:r>
          </w:p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Снижение дефицита врачей в государственных медицинских организациях субъектов Российской </w:t>
            </w:r>
            <w:r>
              <w:rPr>
                <w:sz w:val="20"/>
                <w:szCs w:val="20"/>
              </w:rPr>
              <w:t xml:space="preserve">Федерации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1.1. Х</w:t>
            </w:r>
            <w:r>
              <w:rPr>
                <w:sz w:val="20"/>
                <w:szCs w:val="20"/>
              </w:rPr>
            </w:r>
          </w:p>
        </w:tc>
        <w:tc>
          <w:tcPr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525" w:type="dxa"/>
            <w:textDirection w:val="lrTb"/>
            <w:noWrap w:val="false"/>
          </w:tcPr>
          <w:p>
            <w:pPr>
              <w:pStyle w:val="6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соответствии с </w:t>
            </w:r>
            <w:hyperlink r:id="rId12" w:tooltip="http://garant.belregion.ru/document/redirect/407484209/0" w:history="1">
              <w:r>
                <w:rPr>
                  <w:rStyle w:val="626"/>
                  <w:rFonts w:cs="Times New Roman CYR"/>
                  <w:color w:val="auto"/>
                  <w:sz w:val="20"/>
                  <w:szCs w:val="20"/>
                </w:rPr>
                <w:t xml:space="preserve">Федеральным законом</w:t>
              </w:r>
            </w:hyperlink>
            <w:r>
              <w:rPr>
                <w:sz w:val="20"/>
                <w:szCs w:val="20"/>
              </w:rPr>
              <w:t xml:space="preserve"> от 4 августа 2023 года N 462-ФЗ "О внесении изменений в Федеральный закон "Об основах охраны здоровья граждан в Российской Федерации", </w:t>
            </w:r>
            <w:hyperlink r:id="rId13" w:tooltip="http://garant.belregion.ru/document/redirect/12191967/69" w:history="1">
              <w:r>
                <w:rPr>
                  <w:rStyle w:val="626"/>
                  <w:rFonts w:cs="Times New Roman CYR"/>
                  <w:color w:val="auto"/>
                  <w:sz w:val="20"/>
                  <w:szCs w:val="20"/>
                </w:rPr>
                <w:t xml:space="preserve">статья 69</w:t>
              </w:r>
            </w:hyperlink>
            <w:r>
              <w:rPr>
                <w:sz w:val="20"/>
                <w:szCs w:val="20"/>
              </w:rPr>
              <w:t xml:space="preserve"> Федерального закона от 21 ноября 2011 года N 323-ФЗ "Об основах охраны здоровья граждан в Российской Федерации" дополнена новой </w:t>
            </w:r>
            <w:hyperlink r:id="rId14" w:tooltip="http://garant.belregion.ru/document/redirect/12191967/6951" w:history="1">
              <w:r>
                <w:rPr>
                  <w:rStyle w:val="626"/>
                  <w:rFonts w:cs="Times New Roman CYR"/>
                  <w:color w:val="auto"/>
                  <w:sz w:val="20"/>
                  <w:szCs w:val="20"/>
                </w:rPr>
                <w:t xml:space="preserve">частью 5.1</w:t>
              </w:r>
            </w:hyperlink>
            <w:r>
              <w:rPr>
                <w:sz w:val="20"/>
                <w:szCs w:val="20"/>
              </w:rPr>
              <w:t xml:space="preserve">, согласно которой лица, обучающиеся по программам ординатуры по одной из специальностей укрупненной группы специальностей "Клиническая медицина", мог</w:t>
            </w:r>
            <w:r>
              <w:rPr>
                <w:sz w:val="20"/>
                <w:szCs w:val="20"/>
              </w:rPr>
              <w:t xml:space="preserve">ут быть допущены к осуществлению медицинской деятельности на должностях врачей-стажеров в порядке и на условиях, установленных уполномоченным федеральным органом исполнительной власти. Ординаторы имеют пройденную аккредитацию по специальности по окончании </w:t>
            </w:r>
            <w:r>
              <w:rPr>
                <w:sz w:val="20"/>
                <w:szCs w:val="20"/>
              </w:rPr>
              <w:t xml:space="preserve">специалитета</w:t>
            </w:r>
            <w:r>
              <w:rPr>
                <w:sz w:val="20"/>
                <w:szCs w:val="20"/>
              </w:rPr>
              <w:t xml:space="preserve">, а также проходят промежуточную аттестацию, в связи с чем обладают достаточным объемом знаний и навыков, чтобы быть допущенными к медицинской деятельности. Допуск ординаторов к медицинской деятельности по</w:t>
            </w:r>
            <w:r>
              <w:rPr>
                <w:sz w:val="20"/>
                <w:szCs w:val="20"/>
              </w:rPr>
              <w:t xml:space="preserve">зволит увеличить обеспеченность медицинских организаций медицинскими работниками. Также ординаторы смогут получить опыт работы в практическом здравоохранении, овладеть новыми компетенциями, а также получить источник дополнительного дохода во время обучения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</w:t>
            </w:r>
            <w:r>
              <w:rPr>
                <w:sz w:val="20"/>
                <w:szCs w:val="20"/>
              </w:rPr>
            </w:r>
          </w:p>
        </w:tc>
        <w:tc>
          <w:tcPr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525" w:type="dxa"/>
            <w:textDirection w:val="lrTb"/>
            <w:noWrap w:val="false"/>
          </w:tcPr>
          <w:p>
            <w:pPr>
              <w:pStyle w:val="6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"Повышение доступности медицинской помощи для граждан"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2.1.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dxa"/>
            <w:textDirection w:val="lrTb"/>
            <w:noWrap w:val="false"/>
          </w:tcPr>
          <w:p>
            <w:pPr>
              <w:pStyle w:val="6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Мероприятие (результат) "Созданы и функционируют региональные кадровые центры для организации управлением персоналом. Нарастающий итог"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8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Х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Единица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6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Создание (реорганизация) организации (структурного подразделения)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ФП, РП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62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Обеспеченность населения врачами, работающими в медицинских организациях, участвующих в реализации программы государственных гарантий бесплатного оказания гражданам медицинской помощи, на 10 тыс. населения.</w:t>
            </w:r>
            <w:r>
              <w:rPr>
                <w:sz w:val="20"/>
                <w:szCs w:val="20"/>
              </w:rPr>
            </w:r>
          </w:p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Обеспеченность населения средними медицинскими работниками, работающими в медицинских организациях, участвующих в реализации программы государственных гарантий бесплатного </w:t>
            </w:r>
            <w:r>
              <w:rPr>
                <w:sz w:val="20"/>
                <w:szCs w:val="20"/>
              </w:rPr>
              <w:t xml:space="preserve">оказания гражданам медицинской помощи, на 10 тыс. населения.</w:t>
            </w:r>
            <w:r>
              <w:rPr>
                <w:sz w:val="20"/>
                <w:szCs w:val="20"/>
              </w:rPr>
            </w:r>
          </w:p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Снижение дефицита врачей в государственных медицинских организациях субъектов Российской Федерации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2.1. Х.</w:t>
            </w:r>
            <w:r>
              <w:rPr>
                <w:sz w:val="20"/>
                <w:szCs w:val="20"/>
              </w:rPr>
            </w:r>
          </w:p>
        </w:tc>
        <w:tc>
          <w:tcPr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525" w:type="dxa"/>
            <w:textDirection w:val="lrTb"/>
            <w:noWrap w:val="false"/>
          </w:tcPr>
          <w:p>
            <w:pPr>
              <w:pStyle w:val="6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решения задачи закрепления медицинских кадров в отрасли здравоохранения необходимо внедрение современных подходов в управлении персоналом. Необходимо трансформировать кадровые службы в подразделениях по управлению и раз</w:t>
            </w:r>
            <w:r>
              <w:rPr>
                <w:sz w:val="20"/>
                <w:szCs w:val="20"/>
              </w:rPr>
              <w:t xml:space="preserve">витию персонала (HR-служба). Решением данной задачи будет создание регионального кадрового центра на территории Белгородской области в роли организационно-методического центра, осуществление мониторинга кадровой ситуации в здравоохранении области, выработк</w:t>
            </w:r>
            <w:r>
              <w:rPr>
                <w:sz w:val="20"/>
                <w:szCs w:val="20"/>
              </w:rPr>
              <w:t xml:space="preserve">а</w:t>
            </w:r>
            <w:r>
              <w:rPr>
                <w:sz w:val="20"/>
                <w:szCs w:val="20"/>
              </w:rPr>
              <w:t xml:space="preserve"> основных направлений кадровой политики, формирование предложений по созданию региональной нормативной базы. Единицей мероприятия является созданный кадровый центр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2.2.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dxa"/>
            <w:textDirection w:val="lrTb"/>
            <w:noWrap w:val="false"/>
          </w:tcPr>
          <w:p>
            <w:pPr>
              <w:pStyle w:val="6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Мероприятие (результат) "Обеспечено направление врачей, в том числе "вахтовым методом", в медицинские организации субъектов Российской Федерации. Нарастающий итог"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8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Х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Человек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18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27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36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45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54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6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Обеспечено привлечение квалифицированных кадров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ФП, РП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62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Обеспеченность населения врачами, работающими в медицинских организациях, участвующих в реализации программы государственных гарантий бесплатного оказания гражданам медицинской помощи, на 10 тыс. населения.</w:t>
            </w:r>
            <w:r>
              <w:rPr>
                <w:sz w:val="20"/>
                <w:szCs w:val="20"/>
              </w:rPr>
            </w:r>
          </w:p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Снижение дефицита врачей в государственных медицинских </w:t>
            </w:r>
            <w:r>
              <w:rPr>
                <w:sz w:val="20"/>
                <w:szCs w:val="20"/>
              </w:rPr>
              <w:t xml:space="preserve">организациях субъектов Российской Федерации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2.2. Х</w:t>
            </w:r>
            <w:r>
              <w:rPr>
                <w:sz w:val="20"/>
                <w:szCs w:val="20"/>
              </w:rPr>
            </w:r>
          </w:p>
        </w:tc>
        <w:tc>
          <w:tcPr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525" w:type="dxa"/>
            <w:textDirection w:val="lrTb"/>
            <w:noWrap w:val="false"/>
          </w:tcPr>
          <w:p>
            <w:pPr>
              <w:pStyle w:val="6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 оказании медицинской помощи в труднодоступных (отдаленных) территориях, сельских населенных пунктах, малых городах, где отсутствуют квалифицированные медицинские специалисты, применяются нормы </w:t>
            </w:r>
            <w:hyperlink r:id="rId15" w:tooltip="http://garant.belregion.ru/document/redirect/12191967/0" w:history="1">
              <w:r>
                <w:rPr>
                  <w:rStyle w:val="626"/>
                  <w:rFonts w:cs="Times New Roman CYR"/>
                  <w:sz w:val="20"/>
                  <w:szCs w:val="20"/>
                </w:rPr>
                <w:t xml:space="preserve">Федерального закона</w:t>
              </w:r>
            </w:hyperlink>
            <w:r>
              <w:rPr>
                <w:sz w:val="20"/>
                <w:szCs w:val="20"/>
              </w:rPr>
              <w:t xml:space="preserve"> от 21 ноября 2011 года N 323-ФЗ, </w:t>
            </w:r>
            <w:hyperlink r:id="rId16" w:tooltip="http://garant.belregion.ru/document/redirect/12125268/0" w:history="1">
              <w:r>
                <w:rPr>
                  <w:rStyle w:val="626"/>
                  <w:rFonts w:cs="Times New Roman CYR"/>
                  <w:sz w:val="20"/>
                  <w:szCs w:val="20"/>
                </w:rPr>
                <w:t xml:space="preserve">Трудового кодекса</w:t>
              </w:r>
            </w:hyperlink>
            <w:r>
              <w:rPr>
                <w:sz w:val="20"/>
                <w:szCs w:val="20"/>
              </w:rPr>
              <w:t xml:space="preserve"> Российской Федерации, </w:t>
            </w:r>
            <w:hyperlink r:id="rId17" w:tooltip="http://garant.belregion.ru/document/redirect/403818048/0" w:history="1">
              <w:r>
                <w:rPr>
                  <w:rStyle w:val="626"/>
                  <w:rFonts w:cs="Times New Roman CYR"/>
                  <w:sz w:val="20"/>
                  <w:szCs w:val="20"/>
                </w:rPr>
                <w:t xml:space="preserve">постановления</w:t>
              </w:r>
            </w:hyperlink>
            <w:r>
              <w:rPr>
                <w:sz w:val="20"/>
                <w:szCs w:val="20"/>
              </w:rPr>
              <w:t xml:space="preserve"> Правительства Российской Федерации от 30 марта 2022 года N 511 и других н</w:t>
            </w:r>
            <w:r>
              <w:rPr>
                <w:sz w:val="20"/>
                <w:szCs w:val="20"/>
              </w:rPr>
              <w:t xml:space="preserve">ормативных правовых актов, предусматривающих установление случаев и порядка организации оказания первичной медико-санитарной помощи и специализированной медицинской помощи медицинскими работниками медицинских организаций вне таких медицинских организаций, </w:t>
            </w:r>
            <w:r>
              <w:rPr>
                <w:sz w:val="20"/>
                <w:szCs w:val="20"/>
              </w:rPr>
              <w:t xml:space="preserve">а также в иных медицинских организациях. Благодаря мероприятию к 2030 году свыше 54 врачей (нарастающим итогом) будут направлены в труднодоступные территории. Единицей измерения мероприятия является количество врачей, направленных в медицинские организации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2.3.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dxa"/>
            <w:textDirection w:val="lrTb"/>
            <w:noWrap w:val="false"/>
          </w:tcPr>
          <w:p>
            <w:pPr>
              <w:pStyle w:val="6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Мероприятие (результат) "Обеспечены мерами социальной поддержки в виде жилья медицинские работники субъектов Российской Федерации. Нарастающий итог"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8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Х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Человек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25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35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45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54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62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6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Социальное обеспечение и иные выплаты населению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ФП, РП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62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Обеспеченность населения врачами, работающими в медицинских организациях, участвующих в реализации программы государственных гарантий бесплатного оказания гражданам медицинской помощи, на 10 тыс. населения.</w:t>
            </w:r>
            <w:r>
              <w:rPr>
                <w:sz w:val="20"/>
                <w:szCs w:val="20"/>
              </w:rPr>
            </w:r>
          </w:p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Обеспеченность населения средними медицинскими работниками, работающими в медицинских организациях, участвующих в реализации программы государственных гарантий бесплатного </w:t>
            </w:r>
            <w:r>
              <w:rPr>
                <w:sz w:val="20"/>
                <w:szCs w:val="20"/>
              </w:rPr>
              <w:t xml:space="preserve">оказания гражданам медицинской помощи, на 10 тыс. населения.</w:t>
            </w:r>
            <w:r>
              <w:rPr>
                <w:sz w:val="20"/>
                <w:szCs w:val="20"/>
              </w:rPr>
            </w:r>
          </w:p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Снижение дефицита врачей в государственных медицинских организациях субъектов Российской Федерации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2.3. Х</w:t>
            </w:r>
            <w:r>
              <w:rPr>
                <w:sz w:val="20"/>
                <w:szCs w:val="20"/>
              </w:rPr>
            </w:r>
          </w:p>
        </w:tc>
        <w:tc>
          <w:tcPr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525" w:type="dxa"/>
            <w:textDirection w:val="lrTb"/>
            <w:noWrap w:val="false"/>
          </w:tcPr>
          <w:p>
            <w:pPr>
              <w:pStyle w:val="6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соответствии с </w:t>
            </w:r>
            <w:hyperlink r:id="rId18" w:tooltip="http://garant.belregion.ru/document/redirect/12191967/722" w:history="1">
              <w:r>
                <w:rPr>
                  <w:rStyle w:val="626"/>
                  <w:rFonts w:cs="Times New Roman CYR"/>
                  <w:sz w:val="20"/>
                  <w:szCs w:val="20"/>
                </w:rPr>
                <w:t xml:space="preserve">частью 2 статьи 72</w:t>
              </w:r>
            </w:hyperlink>
            <w:r>
              <w:rPr>
                <w:sz w:val="20"/>
                <w:szCs w:val="20"/>
              </w:rPr>
              <w:t xml:space="preserve"> Федер</w:t>
            </w:r>
            <w:r>
              <w:rPr>
                <w:sz w:val="20"/>
                <w:szCs w:val="20"/>
              </w:rPr>
              <w:t xml:space="preserve">ального закона от 21 ноября 2011 года N 323-ФЗ органы государственной власти субъектов Российской Федерации и органы местного самоуправления вправе устанавливать дополнительные гарантии и меры социальной поддержки медицинским работникам за счет бюджетных а</w:t>
            </w:r>
            <w:r>
              <w:rPr>
                <w:sz w:val="20"/>
                <w:szCs w:val="20"/>
              </w:rPr>
              <w:t xml:space="preserve">ссигнований соответственно бюджетов субъектов Российской Федерации и местных бюджетов. Одной из основных мер социальной поддержки, способствующих закреплению медицинских кадров в государственных (муниципальных) учреждениях здравоохранения, является обеспеч</w:t>
            </w:r>
            <w:r>
              <w:rPr>
                <w:sz w:val="20"/>
                <w:szCs w:val="20"/>
              </w:rPr>
              <w:t xml:space="preserve">ение их жилыми помещениями. В целях устранения кадрового дефицита медицинских работников ежегодно планируются меры социальной поддержки, в том числе по улучшению жилищных условий медицинских работников. Значение показателя рассчитывается нарастающим итогом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2.4.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dxa"/>
            <w:textDirection w:val="lrTb"/>
            <w:noWrap w:val="false"/>
          </w:tcPr>
          <w:p>
            <w:pPr>
              <w:pStyle w:val="6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Мероприятие (результат) "Разработаны, утверждены и реализуются региональные кадровые программы. Нарастающий итог"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8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Х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Единица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6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Оказание услуг (выполнение работ)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ФР, РП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62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Обеспеченность населения врачами, работающими в медицинских организациях, участвующих в реализации программы государственных гарантий бесплатного оказания гражданам медицинской помощи, на 10 тыс. населения.</w:t>
            </w:r>
            <w:r>
              <w:rPr>
                <w:sz w:val="20"/>
                <w:szCs w:val="20"/>
              </w:rPr>
            </w:r>
          </w:p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Обеспеченность населения средними медицинскими </w:t>
            </w:r>
            <w:r>
              <w:rPr>
                <w:sz w:val="20"/>
                <w:szCs w:val="20"/>
              </w:rPr>
              <w:t xml:space="preserve">работниками, работающими в медицинских организациях, участвующих в реализации программы государственных гарантий бесплатного оказания гражданам медицинской помощи, на 10 тыс. населения.</w:t>
            </w:r>
            <w:r>
              <w:rPr>
                <w:sz w:val="20"/>
                <w:szCs w:val="20"/>
              </w:rPr>
            </w:r>
          </w:p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Снижение дефицита врачей в государственных медицинских организациях субъектов Российской Федерации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2.4. Х</w:t>
            </w:r>
            <w:r>
              <w:rPr>
                <w:sz w:val="20"/>
                <w:szCs w:val="20"/>
              </w:rPr>
            </w:r>
          </w:p>
        </w:tc>
        <w:tc>
          <w:tcPr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525" w:type="dxa"/>
            <w:textDirection w:val="lrTb"/>
            <w:noWrap w:val="false"/>
          </w:tcPr>
          <w:p>
            <w:pPr>
              <w:pStyle w:val="6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Разрабатываются в регионе планы мероприятий по сокращению дефицита</w:t>
            </w:r>
            <w:r>
              <w:rPr>
                <w:sz w:val="20"/>
                <w:szCs w:val="20"/>
              </w:rPr>
              <w:t xml:space="preserve"> медицинских кадров на 2025 - 2030 годы. Их реализация с учетом региональных особенностей оказания гражданам медицинской помощи позволит достичь к 2030 году 5% кадрового дефицита в Белгородской области. Значение показателя рассчитывается нарастающим итогом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2.5.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dxa"/>
            <w:textDirection w:val="lrTb"/>
            <w:noWrap w:val="false"/>
          </w:tcPr>
          <w:p>
            <w:pPr>
              <w:pStyle w:val="6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Мероприятие (результат) "Увеличены контрольные цифры приема (КЦП) по программам среднего профессионального образования"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8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Х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Единица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500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550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550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550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550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550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550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6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Оказание услуг (выполнение работ)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ФР, РП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62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Обеспеченность населения врачами, работающими в медицинских организациях, участвующих в реализации программы государственных гарантий бесплатного оказания гражданам медицинской </w:t>
            </w:r>
            <w:r>
              <w:rPr>
                <w:sz w:val="20"/>
                <w:szCs w:val="20"/>
              </w:rPr>
              <w:t xml:space="preserve">помощи, на 10 тыс. населения.</w:t>
            </w:r>
            <w:r>
              <w:rPr>
                <w:sz w:val="20"/>
                <w:szCs w:val="20"/>
              </w:rPr>
            </w:r>
          </w:p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Обеспеченность населения средними медицинскими работниками, работающими в медицинских организациях, участвующих в реализации программы государственных гарантий бесплатного оказания гражданам медицинской помощи, на 10 тыс. населения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2.5. Х</w:t>
            </w:r>
            <w:r>
              <w:rPr>
                <w:sz w:val="20"/>
                <w:szCs w:val="20"/>
              </w:rPr>
            </w:r>
          </w:p>
        </w:tc>
        <w:tc>
          <w:tcPr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525" w:type="dxa"/>
            <w:textDirection w:val="lrTb"/>
            <w:noWrap w:val="false"/>
          </w:tcPr>
          <w:p>
            <w:pPr>
              <w:pStyle w:val="6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КЦП для обучения по программам среднего профессионального медицинского и фармацевтического образования в совокупности </w:t>
            </w:r>
            <w:r>
              <w:rPr>
                <w:sz w:val="20"/>
                <w:szCs w:val="20"/>
              </w:rPr>
              <w:t xml:space="preserve">с расширением механизмов закрепления выпускников в государственной системе здравоохранения позволит увеличить количество бюджетных мест, а также существенно снизить кадровый дефицит. Единицей измерения мероприятия является количество установленных мест КЦП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2.6.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dxa"/>
            <w:textDirection w:val="lrTb"/>
            <w:noWrap w:val="false"/>
          </w:tcPr>
          <w:p>
            <w:pPr>
              <w:pStyle w:val="6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Мероприятие (результат) "Обучено по программам среднего профессионального образования по договорам, предусматривающим обязательство по трудоустройству. Нарастающий итог"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8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Х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Человек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154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155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169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205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260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319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374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6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образовательных мероприятий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ФР, РП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62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Обеспеченность населения врачами, работающими в медицинских организациях, участвующих в реализации программы государственных гарантий бесплатного оказания гражданам медицинской помощи, на 10 тыс. </w:t>
            </w:r>
            <w:r>
              <w:rPr>
                <w:sz w:val="20"/>
                <w:szCs w:val="20"/>
              </w:rPr>
              <w:t xml:space="preserve">населения.</w:t>
            </w:r>
            <w:r>
              <w:rPr>
                <w:sz w:val="20"/>
                <w:szCs w:val="20"/>
              </w:rPr>
            </w:r>
          </w:p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Обеспеченность населения средними медицинскими работниками, работающими в медицинских организациях, участвующих в реализации программы государственных гарантий бесплатного оказания гражданам медицинской помощи, на 10 тыс. населения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2.6. Х.</w:t>
            </w:r>
            <w:r>
              <w:rPr>
                <w:sz w:val="20"/>
                <w:szCs w:val="20"/>
              </w:rPr>
            </w:r>
          </w:p>
        </w:tc>
        <w:tc>
          <w:tcPr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525" w:type="dxa"/>
            <w:textDirection w:val="lrTb"/>
            <w:noWrap w:val="false"/>
          </w:tcPr>
          <w:p>
            <w:pPr>
              <w:pStyle w:val="6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 территории Белгородской области за после</w:t>
            </w:r>
            <w:r>
              <w:rPr>
                <w:sz w:val="20"/>
                <w:szCs w:val="20"/>
              </w:rPr>
              <w:t xml:space="preserve">дние несколько лет острого дефицита среди средних медицинских работников нет. С учетом этого для закрепления выпускников среднего звена по медицинским специальностям на рабочих местах в государственной системе здравоохранения Белгородской области медицинск</w:t>
            </w:r>
            <w:r>
              <w:rPr>
                <w:sz w:val="20"/>
                <w:szCs w:val="20"/>
              </w:rPr>
              <w:t xml:space="preserve">ая организация, согласно договору, получает специалиста на рабочее место на определенный срок. Единицей измерения мероприятия является количество специалистов, заключивших договор с обязательством трудоустройства. Значение рассчитывается нарастающим итогом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2.7.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dxa"/>
            <w:textDirection w:val="lrTb"/>
            <w:noWrap w:val="false"/>
          </w:tcPr>
          <w:p>
            <w:pPr>
              <w:pStyle w:val="6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Мероприятие (результат) "Обеспечено обучение по программам повышения квалификации медицинских работников, оказывающих и обеспечивающих оказание скорой медицинской помощи"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8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Х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Человек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305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305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305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305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305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305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6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образовательных мероприятий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ФР, РП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62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Обеспеченность населения врачами, работающими в медицинских организациях, участвующих в реализации программы государственных гарантий бесплатного оказания гражданам медицинской помощи, на 10 тыс. населения.</w:t>
            </w:r>
            <w:r>
              <w:rPr>
                <w:sz w:val="20"/>
                <w:szCs w:val="20"/>
              </w:rPr>
            </w:r>
          </w:p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Обеспеченность населения средними медицинскими работниками, работающими в медицинских организациях, участвующих в реализации программы государственных гарантий бесплатного оказания гражданам медицинской помощи, на 10 тыс. населения.</w:t>
            </w:r>
            <w:r>
              <w:rPr>
                <w:sz w:val="20"/>
                <w:szCs w:val="20"/>
              </w:rPr>
            </w:r>
          </w:p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Снижение дефицита врачей в государственных медицинских организациях субъектов Российской Федерации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2.7. Х</w:t>
            </w:r>
            <w:r>
              <w:rPr>
                <w:sz w:val="20"/>
                <w:szCs w:val="20"/>
              </w:rPr>
            </w:r>
          </w:p>
        </w:tc>
        <w:tc>
          <w:tcPr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525" w:type="dxa"/>
            <w:textDirection w:val="lrTb"/>
            <w:noWrap w:val="false"/>
          </w:tcPr>
          <w:p>
            <w:pPr>
              <w:pStyle w:val="6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решения задачи по повышению квалификации медицински</w:t>
            </w:r>
            <w:r>
              <w:rPr>
                <w:sz w:val="20"/>
                <w:szCs w:val="20"/>
              </w:rPr>
              <w:t xml:space="preserve">х работников, оказывающих и обеспечивающих оказание скорой медицинской помощи, ежегодно обучение по вопросам оказания экстренной медицинской помощи пройдут не менее 305 человек. Единицей измерения мероприятия является количество человек, прошедших обучение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2.8.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dxa"/>
            <w:textDirection w:val="lrTb"/>
            <w:noWrap w:val="false"/>
          </w:tcPr>
          <w:p>
            <w:pPr>
              <w:pStyle w:val="6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Мероприятие (результат) "Проведены образовательные мероприятия, направленные на повышение квалификации медицинских работников, участвующих в </w:t>
            </w:r>
            <w:r>
              <w:rPr>
                <w:sz w:val="20"/>
                <w:szCs w:val="20"/>
              </w:rPr>
              <w:t xml:space="preserve">оказании медицинской помощи пациентам с сахарным диабетом"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8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Х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Человек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74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74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74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74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74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74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6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образовательных мероприятий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ФР, РП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62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Обеспеченность населения врачами, работающими в медицинских организациях, участвующих в реализации программы государственных гарантий </w:t>
            </w:r>
            <w:r>
              <w:rPr>
                <w:sz w:val="20"/>
                <w:szCs w:val="20"/>
              </w:rPr>
              <w:t xml:space="preserve">бесплатного оказания гражданам медицинской помощи, на 10 тыс. населения.</w:t>
            </w:r>
            <w:r>
              <w:rPr>
                <w:sz w:val="20"/>
                <w:szCs w:val="20"/>
              </w:rPr>
            </w:r>
          </w:p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Обеспеченность населения средними медицинскими работниками, работающими в медицинских организациях, участвующих в реализации программы государственных гарантий бесплатного оказания гражданам медицинской помощи, на 10 тыс. населения.</w:t>
            </w:r>
            <w:r>
              <w:rPr>
                <w:sz w:val="20"/>
                <w:szCs w:val="20"/>
              </w:rPr>
            </w:r>
          </w:p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Снижение дефицита врачей в государственных медицинских организациях субъектов Российской Федерации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9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2.8. Х</w:t>
            </w:r>
            <w:r>
              <w:rPr>
                <w:sz w:val="20"/>
                <w:szCs w:val="20"/>
              </w:rPr>
            </w:r>
          </w:p>
        </w:tc>
        <w:tc>
          <w:tcPr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525" w:type="dxa"/>
            <w:textDirection w:val="lrTb"/>
            <w:noWrap w:val="false"/>
          </w:tcPr>
          <w:p>
            <w:pPr>
              <w:pStyle w:val="6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Проведено обучение медицинских работников региональных эндокринологических центров и медицинских организаций, оказывающих помощь больным с эндокринными заболеваниями в субъектах Российской Федерации, интерактивные образовательные модули размещены на </w:t>
            </w:r>
            <w:hyperlink r:id="rId19" w:tooltip="http://garant.belregion.ru/document/redirect/26309510/3919" w:history="1">
              <w:r>
                <w:rPr>
                  <w:rStyle w:val="626"/>
                  <w:rFonts w:cs="Times New Roman CYR"/>
                  <w:sz w:val="20"/>
                  <w:szCs w:val="20"/>
                </w:rPr>
                <w:t xml:space="preserve">портале</w:t>
              </w:r>
            </w:hyperlink>
            <w:r>
              <w:rPr>
                <w:sz w:val="20"/>
                <w:szCs w:val="20"/>
              </w:rPr>
              <w:t xml:space="preserve"> непрерывного медицинско</w:t>
            </w:r>
            <w:r>
              <w:rPr>
                <w:sz w:val="20"/>
                <w:szCs w:val="20"/>
              </w:rPr>
              <w:t xml:space="preserve">го и фармацевтического образования Минздрава России и доступны для свободного освоения врачами первичного звена. Единицей измерения мероприятия является количество человек, которые прошли повышение квалификации, освоили интерактивные образовательные модули</w:t>
            </w:r>
            <w:r>
              <w:rPr>
                <w:sz w:val="20"/>
                <w:szCs w:val="20"/>
              </w:rPr>
            </w:r>
          </w:p>
        </w:tc>
      </w:tr>
    </w:tbl>
    <w:p>
      <w:r/>
      <w:r/>
    </w:p>
    <w:p>
      <w:pPr>
        <w:jc w:val="right"/>
        <w:rPr>
          <w:rStyle w:val="625"/>
          <w:rFonts w:ascii="Arial" w:hAnsi="Arial" w:cs="Arial"/>
          <w:bCs/>
        </w:rPr>
      </w:pPr>
      <w:r/>
      <w:bookmarkStart w:id="4" w:name="sub_10335"/>
      <w:r/>
      <w:r>
        <w:rPr>
          <w:rStyle w:val="625"/>
          <w:rFonts w:ascii="Arial" w:hAnsi="Arial" w:cs="Arial"/>
          <w:bCs/>
        </w:rPr>
      </w:r>
    </w:p>
    <w:p>
      <w:pPr>
        <w:jc w:val="right"/>
        <w:rPr>
          <w:rStyle w:val="625"/>
          <w:rFonts w:ascii="Arial" w:hAnsi="Arial" w:cs="Arial"/>
          <w:bCs/>
        </w:rPr>
      </w:pPr>
      <w:r>
        <w:rPr>
          <w:rFonts w:ascii="Arial" w:hAnsi="Arial" w:cs="Arial"/>
          <w:bCs/>
        </w:rPr>
      </w:r>
      <w:r>
        <w:rPr>
          <w:rStyle w:val="625"/>
          <w:rFonts w:ascii="Arial" w:hAnsi="Arial" w:cs="Arial"/>
          <w:bCs/>
        </w:rPr>
      </w:r>
    </w:p>
    <w:p>
      <w:pPr>
        <w:jc w:val="right"/>
        <w:rPr>
          <w:rStyle w:val="625"/>
          <w:rFonts w:ascii="Arial" w:hAnsi="Arial" w:cs="Arial"/>
          <w:bCs/>
        </w:rPr>
      </w:pPr>
      <w:r>
        <w:rPr>
          <w:rStyle w:val="625"/>
          <w:rFonts w:ascii="Arial" w:hAnsi="Arial" w:cs="Arial"/>
          <w:bCs/>
        </w:rPr>
        <w:t xml:space="preserve">Приложение</w:t>
      </w:r>
      <w:bookmarkEnd w:id="4"/>
      <w:r>
        <w:rPr>
          <w:rStyle w:val="625"/>
          <w:rFonts w:ascii="Arial" w:hAnsi="Arial" w:cs="Arial"/>
          <w:bCs/>
        </w:rPr>
      </w:r>
    </w:p>
    <w:p>
      <w:pPr>
        <w:jc w:val="right"/>
        <w:rPr>
          <w:rStyle w:val="625"/>
          <w:rFonts w:ascii="Arial" w:hAnsi="Arial" w:cs="Arial"/>
          <w:bCs/>
        </w:rPr>
      </w:pPr>
      <w:r>
        <w:rPr>
          <w:rStyle w:val="625"/>
          <w:rFonts w:ascii="Arial" w:hAnsi="Arial" w:cs="Arial"/>
          <w:bCs/>
        </w:rPr>
        <w:t xml:space="preserve">к </w:t>
      </w:r>
      <w:hyperlink w:tooltip="#sub_1033" w:anchor="sub_1033" w:history="1">
        <w:r>
          <w:rPr>
            <w:rStyle w:val="626"/>
            <w:rFonts w:ascii="Arial" w:hAnsi="Arial" w:cs="Arial"/>
          </w:rPr>
          <w:t xml:space="preserve">паспорту</w:t>
        </w:r>
      </w:hyperlink>
      <w:r>
        <w:rPr>
          <w:rStyle w:val="625"/>
          <w:rFonts w:ascii="Arial" w:hAnsi="Arial" w:cs="Arial"/>
          <w:bCs/>
        </w:rPr>
        <w:t xml:space="preserve"> регионального проекта</w:t>
      </w:r>
      <w:r>
        <w:rPr>
          <w:rStyle w:val="625"/>
          <w:rFonts w:ascii="Arial" w:hAnsi="Arial" w:cs="Arial"/>
          <w:bCs/>
        </w:rPr>
      </w:r>
    </w:p>
    <w:p>
      <w:pPr>
        <w:jc w:val="right"/>
        <w:rPr>
          <w:rStyle w:val="625"/>
          <w:rFonts w:ascii="Arial" w:hAnsi="Arial" w:cs="Arial"/>
          <w:bCs/>
        </w:rPr>
      </w:pPr>
      <w:r>
        <w:rPr>
          <w:rStyle w:val="625"/>
          <w:rFonts w:ascii="Arial" w:hAnsi="Arial" w:cs="Arial"/>
          <w:bCs/>
        </w:rPr>
        <w:t xml:space="preserve">"Медицинские кадры" (ДБ),</w:t>
      </w:r>
      <w:r>
        <w:rPr>
          <w:rStyle w:val="625"/>
          <w:rFonts w:ascii="Arial" w:hAnsi="Arial" w:cs="Arial"/>
          <w:bCs/>
        </w:rPr>
      </w:r>
    </w:p>
    <w:p>
      <w:pPr>
        <w:jc w:val="right"/>
        <w:rPr>
          <w:rStyle w:val="625"/>
          <w:rFonts w:ascii="Arial" w:hAnsi="Arial" w:cs="Arial"/>
          <w:bCs/>
        </w:rPr>
      </w:pPr>
      <w:r>
        <w:rPr>
          <w:rStyle w:val="625"/>
          <w:rFonts w:ascii="Arial" w:hAnsi="Arial" w:cs="Arial"/>
          <w:bCs/>
        </w:rPr>
        <w:t xml:space="preserve">входящего в национальный проект</w:t>
      </w:r>
      <w:r>
        <w:rPr>
          <w:rStyle w:val="625"/>
          <w:rFonts w:ascii="Arial" w:hAnsi="Arial" w:cs="Arial"/>
          <w:bCs/>
        </w:rPr>
      </w:r>
    </w:p>
    <w:p>
      <w:r/>
      <w:r/>
    </w:p>
    <w:p>
      <w:pPr>
        <w:pStyle w:val="620"/>
      </w:pPr>
      <w:r>
        <w:t xml:space="preserve">План</w:t>
      </w:r>
      <w:r>
        <w:br/>
        <w:t xml:space="preserve">реализации регионального проекта "Медицинские кадры" (ДБ), входящего в национальный проект</w:t>
      </w:r>
      <w:r/>
    </w:p>
    <w:p>
      <w:r/>
      <w:bookmarkStart w:id="5" w:name="_GoBack"/>
      <w:r/>
      <w:bookmarkEnd w:id="5"/>
      <w:r/>
      <w:r/>
    </w:p>
    <w:tbl>
      <w:tblPr>
        <w:tblW w:w="1523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11"/>
        <w:gridCol w:w="1953"/>
        <w:gridCol w:w="1302"/>
        <w:gridCol w:w="1172"/>
        <w:gridCol w:w="1432"/>
        <w:gridCol w:w="1302"/>
        <w:gridCol w:w="1693"/>
        <w:gridCol w:w="781"/>
        <w:gridCol w:w="781"/>
        <w:gridCol w:w="781"/>
        <w:gridCol w:w="1042"/>
        <w:gridCol w:w="2083"/>
      </w:tblGrid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vMerge w:val="restart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</w:t>
            </w:r>
            <w:r>
              <w:rPr>
                <w:sz w:val="22"/>
                <w:szCs w:val="22"/>
              </w:rPr>
            </w:r>
          </w:p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п/п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vMerge w:val="restart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мероприятия (результата), объекта мероприятия (результата), контрольной точки</w:t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реализации</w:t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3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vMerge w:val="restart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Ответственный исполнитель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vMerge w:val="restart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Адрес объекта (в соответствии с ФИАС)</w:t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Мощность объекта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vMerge w:val="restart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Объем финансового обеспечения (тыс. руб.)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vMerge w:val="restart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документа и характеристика мероприятия (результата)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vMerge w:val="continue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vMerge w:val="continue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начало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окончание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предшественники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последователи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vMerge w:val="continue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vMerge w:val="continue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единица измерения (по </w:t>
            </w:r>
            <w:hyperlink r:id="rId20" w:tooltip="http://garant.belregion.ru/document/redirect/179222/0" w:history="1">
              <w:r>
                <w:rPr>
                  <w:rStyle w:val="626"/>
                  <w:rFonts w:cs="Times New Roman CYR"/>
                  <w:sz w:val="22"/>
                  <w:szCs w:val="22"/>
                </w:rPr>
                <w:t xml:space="preserve">ОКЕИ</w:t>
              </w:r>
            </w:hyperlink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значение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vMerge w:val="continue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vMerge w:val="continue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</w:t>
            </w:r>
            <w:r>
              <w:rPr>
                <w:sz w:val="22"/>
                <w:szCs w:val="22"/>
              </w:rPr>
            </w:r>
          </w:p>
        </w:tc>
        <w:tc>
          <w:tcPr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322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Задача "К 2030 году будет увеличена обеспеченность системы здравоохранения медицинскими кадрами"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"Обеспечено трудоустройство ординаторов второго года врачами-стажерами"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 В соответствии с </w:t>
            </w:r>
            <w:hyperlink r:id="rId21" w:tooltip="http://garant.belregion.ru/document/redirect/407484209/0" w:history="1">
              <w:r>
                <w:rPr>
                  <w:rStyle w:val="626"/>
                  <w:rFonts w:cs="Times New Roman CYR"/>
                  <w:sz w:val="22"/>
                  <w:szCs w:val="22"/>
                </w:rPr>
                <w:t xml:space="preserve">Федеральным законом</w:t>
              </w:r>
            </w:hyperlink>
            <w:r>
              <w:rPr>
                <w:sz w:val="22"/>
                <w:szCs w:val="22"/>
              </w:rPr>
              <w:t xml:space="preserve"> от 4 августа 2023 года N 462-ФЗ "О внесении изменений в Федеральный закон "Об основах охраны здоровья граждан в Российской Федерации", </w:t>
            </w:r>
            <w:hyperlink r:id="rId22" w:tooltip="http://garant.belregion.ru/document/redirect/12191967/69" w:history="1">
              <w:r>
                <w:rPr>
                  <w:rStyle w:val="626"/>
                  <w:rFonts w:cs="Times New Roman CYR"/>
                  <w:sz w:val="22"/>
                  <w:szCs w:val="22"/>
                </w:rPr>
                <w:t xml:space="preserve">статья 69</w:t>
              </w:r>
            </w:hyperlink>
            <w:r>
              <w:rPr>
                <w:sz w:val="22"/>
                <w:szCs w:val="22"/>
              </w:rPr>
              <w:t xml:space="preserve"> Федерального закона от 21 ноября 2011 года N 323-ФЗ "Об основах </w:t>
            </w:r>
            <w:r>
              <w:rPr>
                <w:sz w:val="22"/>
                <w:szCs w:val="22"/>
              </w:rPr>
              <w:t xml:space="preserve">охраны здоровья граждан в Российской Федерации" дополнена новой </w:t>
            </w:r>
            <w:hyperlink r:id="rId23" w:tooltip="http://garant.belregion.ru/document/redirect/12191967/6951" w:history="1">
              <w:r>
                <w:rPr>
                  <w:rStyle w:val="626"/>
                  <w:rFonts w:cs="Times New Roman CYR"/>
                  <w:sz w:val="22"/>
                  <w:szCs w:val="22"/>
                </w:rPr>
                <w:t xml:space="preserve">частью 5.1</w:t>
              </w:r>
            </w:hyperlink>
            <w:r>
              <w:rPr>
                <w:sz w:val="22"/>
                <w:szCs w:val="22"/>
              </w:rPr>
              <w:t xml:space="preserve">, согласно которой лица, обучающиеся по программам ординатуры по одной из специальностей укрупненной группы специальностей "Клиническая медицина", мог</w:t>
            </w:r>
            <w:r>
              <w:rPr>
                <w:sz w:val="22"/>
                <w:szCs w:val="22"/>
              </w:rPr>
              <w:t xml:space="preserve">ут быть допущены к осуществлению медицинской деятельности на должностях врачей-стажеров в порядке и на условиях, установленных уполномоченным федеральным органом исполнительной власти. Ординаторы имеют пройденную аккредитацию по специальности по окончании </w:t>
            </w:r>
            <w:r>
              <w:rPr>
                <w:sz w:val="22"/>
                <w:szCs w:val="22"/>
              </w:rPr>
              <w:t xml:space="preserve">специалитета</w:t>
            </w:r>
            <w:r>
              <w:rPr>
                <w:sz w:val="22"/>
                <w:szCs w:val="22"/>
              </w:rPr>
              <w:t xml:space="preserve">, а также проходят промежуточную </w:t>
            </w:r>
            <w:r>
              <w:rPr>
                <w:sz w:val="22"/>
                <w:szCs w:val="22"/>
              </w:rPr>
              <w:t xml:space="preserve">аттестацию, в связи с чем обладают достаточным объемом знаний и навыков, чтобы быть допущенными к медицинской деятельности. Допуск ординаторов к медицинской деятельности по</w:t>
            </w:r>
            <w:r>
              <w:rPr>
                <w:sz w:val="22"/>
                <w:szCs w:val="22"/>
              </w:rPr>
              <w:t xml:space="preserve">зволит увеличить обеспеченность медицинских организаций медицинскими работниками. Также ординаторы смогут получить опыт работы в практическом здравоохранении, овладеть новыми компетенциями, а также получить источник дополнительного дохода во время обучения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"Обеспечено трудоустройство ординаторов второго года врачами-</w:t>
            </w:r>
            <w:r>
              <w:rPr>
                <w:sz w:val="22"/>
                <w:szCs w:val="22"/>
              </w:rPr>
              <w:t xml:space="preserve">стажерами" в 2025 году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</w:t>
            </w:r>
            <w:r>
              <w:rPr>
                <w:sz w:val="22"/>
                <w:szCs w:val="22"/>
              </w:rPr>
              <w:t xml:space="preserve">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</w:t>
            </w:r>
            <w:r>
              <w:rPr>
                <w:sz w:val="22"/>
                <w:szCs w:val="22"/>
              </w:rPr>
              <w:t xml:space="preserve">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</w:t>
            </w:r>
            <w:r>
              <w:rPr>
                <w:sz w:val="22"/>
                <w:szCs w:val="22"/>
              </w:rPr>
              <w:t xml:space="preserve">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 В соответствии с </w:t>
            </w:r>
            <w:hyperlink r:id="rId24" w:tooltip="http://garant.belregion.ru/document/redirect/407484209/0" w:history="1">
              <w:r>
                <w:rPr>
                  <w:rStyle w:val="626"/>
                  <w:rFonts w:cs="Times New Roman CYR"/>
                  <w:sz w:val="22"/>
                  <w:szCs w:val="22"/>
                </w:rPr>
                <w:t xml:space="preserve">Федеральным законом</w:t>
              </w:r>
            </w:hyperlink>
            <w:r>
              <w:rPr>
                <w:sz w:val="22"/>
                <w:szCs w:val="22"/>
              </w:rPr>
              <w:t xml:space="preserve"> от 4 августа 2023 года N 462-ФЗ "О внесении </w:t>
            </w:r>
            <w:r>
              <w:rPr>
                <w:sz w:val="22"/>
                <w:szCs w:val="22"/>
              </w:rPr>
              <w:t xml:space="preserve">изменений в Федеральный закон "Об основах охраны здоровья граждан в Российской Федерации", </w:t>
            </w:r>
            <w:hyperlink r:id="rId25" w:tooltip="http://garant.belregion.ru/document/redirect/12191967/69" w:history="1">
              <w:r>
                <w:rPr>
                  <w:rStyle w:val="626"/>
                  <w:rFonts w:cs="Times New Roman CYR"/>
                  <w:sz w:val="22"/>
                  <w:szCs w:val="22"/>
                </w:rPr>
                <w:t xml:space="preserve">статья 69</w:t>
              </w:r>
            </w:hyperlink>
            <w:r>
              <w:rPr>
                <w:sz w:val="22"/>
                <w:szCs w:val="22"/>
              </w:rPr>
              <w:t xml:space="preserve"> Федерального закона от 21 ноября 2011 года N 323-ФЗ "Об основах охраны здоровья граждан в Российской Федерации" дополнена новой </w:t>
            </w:r>
            <w:hyperlink r:id="rId26" w:tooltip="http://garant.belregion.ru/document/redirect/12191967/6951" w:history="1">
              <w:r>
                <w:rPr>
                  <w:rStyle w:val="626"/>
                  <w:rFonts w:cs="Times New Roman CYR"/>
                  <w:sz w:val="22"/>
                  <w:szCs w:val="22"/>
                </w:rPr>
                <w:t xml:space="preserve">частью 5.1</w:t>
              </w:r>
            </w:hyperlink>
            <w:r>
              <w:rPr>
                <w:sz w:val="22"/>
                <w:szCs w:val="22"/>
              </w:rPr>
              <w:t xml:space="preserve">, согласно которой лица, обучающиеся по программ</w:t>
            </w:r>
            <w:r>
              <w:rPr>
                <w:sz w:val="22"/>
                <w:szCs w:val="22"/>
              </w:rPr>
              <w:t xml:space="preserve">ам ординатуры по одной из специальностей укрупненной группы специальностей "Клиническая медицина", могут быть допущены к осуществлению медицинской деятельности на должностях врачей-стажеров в порядке и на условиях, установленных уполномоченным федеральным </w:t>
            </w:r>
            <w:r>
              <w:rPr>
                <w:sz w:val="22"/>
                <w:szCs w:val="22"/>
              </w:rPr>
              <w:t xml:space="preserve">органом исполнительной власти. Ординаторы имеют пройденную аккредитацию по специальности по окончании </w:t>
            </w:r>
            <w:r>
              <w:rPr>
                <w:sz w:val="22"/>
                <w:szCs w:val="22"/>
              </w:rPr>
              <w:t xml:space="preserve">специалитета</w:t>
            </w:r>
            <w:r>
              <w:rPr>
                <w:sz w:val="22"/>
                <w:szCs w:val="22"/>
              </w:rPr>
              <w:t xml:space="preserve">, а также проходят промежуточную аттестацию, в связи с чем обладают достаточным объемом знаний и навыков, чтобы быть допущенными к медицинской деятельности.</w:t>
            </w:r>
            <w:r>
              <w:rPr>
                <w:sz w:val="22"/>
                <w:szCs w:val="22"/>
              </w:rPr>
              <w:t xml:space="preserve"> Допуск ординаторов к медицинской деятельности позволит увеличить обеспеченность медицинских организаций медицинскими работниками. Также ординаторы смогут получить опыт работы в практическом здравоохранении, овладеть новыми компетенциями, а также получить </w:t>
            </w:r>
            <w:r>
              <w:rPr>
                <w:sz w:val="22"/>
                <w:szCs w:val="22"/>
              </w:rPr>
              <w:t xml:space="preserve">источник дополнительного дохода во время обучения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1.1.1. К.1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наставника, закрепленного в медицинской организации за ординаторами второго года обучения, трудоустроенными на должность врача-стажера"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28.03.2025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42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color w:val="ff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1.1.1. К.2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"Разработан порядок сопровождения в медицинских организациях ординаторов второго года обучения, трудоустроенных на должность врачей-стажеров"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27.06.2025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</w:t>
            </w:r>
            <w:r>
              <w:rPr>
                <w:sz w:val="22"/>
                <w:szCs w:val="22"/>
              </w:rPr>
              <w:t xml:space="preserve">области</w:t>
            </w: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1.1.1. К.3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"Организована встреча между руководителями медицинских организаций и ординаторами второго года обучения (всех форм обучения), готовых трудоустроиться на должности врачей-стажеров в медицинские организации Белгородской области"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29.09.2025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1.1.1. К.4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"Издан приказ о назначении ординаторов второго года обучения на должность врачей-стажеров"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26.12.2025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Приказ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1.1.1. </w:t>
            </w:r>
            <w:r>
              <w:rPr>
                <w:sz w:val="22"/>
                <w:szCs w:val="22"/>
              </w:rPr>
              <w:t xml:space="preserve">К.5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</w:t>
            </w:r>
            <w:r>
              <w:rPr>
                <w:sz w:val="22"/>
                <w:szCs w:val="22"/>
              </w:rPr>
              <w:t xml:space="preserve">точка "Определена потребность во врачах различных категорий и квалификации"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26.12.202</w:t>
            </w:r>
            <w:r>
              <w:rPr>
                <w:sz w:val="22"/>
                <w:szCs w:val="22"/>
              </w:rPr>
              <w:t xml:space="preserve">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</w:t>
            </w:r>
            <w:r>
              <w:rPr>
                <w:sz w:val="22"/>
                <w:szCs w:val="22"/>
              </w:rPr>
              <w:t xml:space="preserve">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</w:t>
            </w:r>
            <w:r>
              <w:rPr>
                <w:sz w:val="22"/>
                <w:szCs w:val="22"/>
              </w:rPr>
              <w:t xml:space="preserve">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</w:t>
            </w:r>
            <w:r>
              <w:rPr>
                <w:sz w:val="22"/>
                <w:szCs w:val="22"/>
              </w:rPr>
              <w:t xml:space="preserve">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Приказ </w:t>
            </w:r>
            <w:r>
              <w:rPr>
                <w:sz w:val="22"/>
                <w:szCs w:val="22"/>
              </w:rPr>
              <w:t xml:space="preserve">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1.1.1. К.6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"Закреплен наставник из действующих медицинских работников на время трудоустройства на должность врача-стажера"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26.12.2025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"Обеспечено трудоустройство </w:t>
            </w:r>
            <w:r>
              <w:rPr>
                <w:sz w:val="22"/>
                <w:szCs w:val="22"/>
              </w:rPr>
              <w:t xml:space="preserve">ординаторов второго года врачами-стажерами" в 2026 году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</w:t>
            </w:r>
            <w:r>
              <w:rPr>
                <w:sz w:val="22"/>
                <w:szCs w:val="22"/>
              </w:rPr>
              <w:t xml:space="preserve">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</w:t>
            </w:r>
            <w:r>
              <w:rPr>
                <w:sz w:val="22"/>
                <w:szCs w:val="22"/>
              </w:rPr>
              <w:t xml:space="preserve">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</w:t>
            </w:r>
            <w:r>
              <w:rPr>
                <w:sz w:val="22"/>
                <w:szCs w:val="22"/>
              </w:rPr>
              <w:t xml:space="preserve">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 В соответствии с </w:t>
            </w:r>
            <w:hyperlink r:id="rId27" w:tooltip="http://garant.belregion.ru/document/redirect/407484209/0" w:history="1">
              <w:r>
                <w:rPr>
                  <w:rStyle w:val="626"/>
                  <w:rFonts w:cs="Times New Roman CYR"/>
                  <w:sz w:val="22"/>
                  <w:szCs w:val="22"/>
                </w:rPr>
                <w:t xml:space="preserve">Федеральным законом</w:t>
              </w:r>
            </w:hyperlink>
            <w:r>
              <w:rPr>
                <w:sz w:val="22"/>
                <w:szCs w:val="22"/>
              </w:rPr>
              <w:t xml:space="preserve"> от 4 </w:t>
            </w:r>
            <w:r>
              <w:rPr>
                <w:sz w:val="22"/>
                <w:szCs w:val="22"/>
              </w:rPr>
              <w:t xml:space="preserve">августа 2023 года N 462-ФЗ "О внесении изменений в Федеральный закон "Об основах охраны здоровья граждан в Российской Федерации", </w:t>
            </w:r>
            <w:hyperlink r:id="rId28" w:tooltip="http://garant.belregion.ru/document/redirect/12191967/69" w:history="1">
              <w:r>
                <w:rPr>
                  <w:rStyle w:val="626"/>
                  <w:rFonts w:cs="Times New Roman CYR"/>
                  <w:sz w:val="22"/>
                  <w:szCs w:val="22"/>
                </w:rPr>
                <w:t xml:space="preserve">статья 69</w:t>
              </w:r>
            </w:hyperlink>
            <w:r>
              <w:rPr>
                <w:sz w:val="22"/>
                <w:szCs w:val="22"/>
              </w:rPr>
              <w:t xml:space="preserve"> Федерального закона от 21 ноября 2011 года N 323-ФЗ "Об основах охраны здоровья граждан в Российской Федерации" дополнена новой </w:t>
            </w:r>
            <w:hyperlink r:id="rId29" w:tooltip="http://garant.belregion.ru/document/redirect/12191967/6951" w:history="1">
              <w:r>
                <w:rPr>
                  <w:rStyle w:val="626"/>
                  <w:rFonts w:cs="Times New Roman CYR"/>
                  <w:sz w:val="22"/>
                  <w:szCs w:val="22"/>
                </w:rPr>
                <w:t xml:space="preserve">частью 5.1</w:t>
              </w:r>
            </w:hyperlink>
            <w:r>
              <w:rPr>
                <w:sz w:val="22"/>
                <w:szCs w:val="22"/>
              </w:rPr>
              <w:t xml:space="preserve">, согла</w:t>
            </w:r>
            <w:r>
              <w:rPr>
                <w:sz w:val="22"/>
                <w:szCs w:val="22"/>
              </w:rPr>
              <w:t xml:space="preserve">сно которой лица, обучающиеся по программам ординатуры по одной из специальностей укрупненной группы специальностей "Клиническая медицина", могут быть допущены к осуществлению медицинской деятельности на должностях врачей-стажеров в порядке и на условиях, </w:t>
            </w:r>
            <w:r>
              <w:rPr>
                <w:sz w:val="22"/>
                <w:szCs w:val="22"/>
              </w:rPr>
              <w:t xml:space="preserve">установленных уполномоченным федеральным органом исполнительной власти. Ординаторы имеют пройденную аккредитацию по специальности по окончании </w:t>
            </w:r>
            <w:r>
              <w:rPr>
                <w:sz w:val="22"/>
                <w:szCs w:val="22"/>
              </w:rPr>
              <w:t xml:space="preserve">специалитета</w:t>
            </w:r>
            <w:r>
              <w:rPr>
                <w:sz w:val="22"/>
                <w:szCs w:val="22"/>
              </w:rPr>
              <w:t xml:space="preserve">, а также проходят промежуточную аттестацию, в связи с чем обладают достаточным объемом знаний и навыков, чт</w:t>
            </w:r>
            <w:r>
              <w:rPr>
                <w:sz w:val="22"/>
                <w:szCs w:val="22"/>
              </w:rPr>
              <w:t xml:space="preserve">обы быть допущенными к медицинской деятельности. Допуск ординаторов к медицинской деятельности позволит увеличить обеспеченность медицинских организаций медицинскими работниками. Также ординаторы смогут получить опыт работы в практическом здравоохранении, </w:t>
            </w:r>
            <w:r>
              <w:rPr>
                <w:sz w:val="22"/>
                <w:szCs w:val="22"/>
              </w:rPr>
              <w:t xml:space="preserve">овладеть новыми компетенциями, а также получить источник дополнительного дохода во время обучения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1.1.2. К.1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наставника, закрепленного в медицинской организации за ординаторами второго года обучения, трудоустроенными на должность врача-стажера"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30.03.2026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1.1.2. К.2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"Разработан порядок сопровождения в медицинских организациях ординаторов второго года обучения, трудоустроенных на должность врачей-стажеров"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29.06.2026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</w:t>
            </w:r>
            <w:r>
              <w:rPr>
                <w:sz w:val="22"/>
                <w:szCs w:val="22"/>
              </w:rPr>
              <w:t xml:space="preserve">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1.1.2. К.3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"Организована встреча между руководителями медицинских организаций и ординаторами второго года обучения (всех форм обучения), готовых трудоустроиться на должности врачей-стажеров в медицинские организации Белгородской области"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28.09.2026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1.1.2. К.4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"Издан приказ о назначении ординаторов второго года обучения на должность врачей-стажеров"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</w:t>
            </w:r>
            <w:r>
              <w:rPr>
                <w:sz w:val="22"/>
                <w:szCs w:val="22"/>
              </w:rPr>
              <w:t xml:space="preserve">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Приказ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1.1.2. К.5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"Определена потребность во врачах различных категорий и квалификации"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Приказ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1.1.2. К.6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"Закреплен наставник из действующих медицинских работников на время трудоустройства на должность врача-стажера"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</w:t>
            </w:r>
            <w:r>
              <w:rPr>
                <w:sz w:val="22"/>
                <w:szCs w:val="22"/>
              </w:rPr>
              <w:t xml:space="preserve">(результат) "Обеспечено трудоустройство ординаторов второго года врачами-стажерами" в 2027 году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31.12.202</w:t>
            </w:r>
            <w:r>
              <w:rPr>
                <w:sz w:val="22"/>
                <w:szCs w:val="22"/>
              </w:rPr>
              <w:t xml:space="preserve">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</w:t>
            </w:r>
            <w:r>
              <w:rPr>
                <w:sz w:val="22"/>
                <w:szCs w:val="22"/>
              </w:rPr>
              <w:t xml:space="preserve">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</w:t>
            </w:r>
            <w:r>
              <w:rPr>
                <w:sz w:val="22"/>
                <w:szCs w:val="22"/>
              </w:rPr>
              <w:t xml:space="preserve">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</w:t>
            </w:r>
            <w:r>
              <w:rPr>
                <w:sz w:val="22"/>
                <w:szCs w:val="22"/>
              </w:rPr>
              <w:t xml:space="preserve">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 В </w:t>
            </w:r>
            <w:r>
              <w:rPr>
                <w:sz w:val="22"/>
                <w:szCs w:val="22"/>
              </w:rPr>
              <w:t xml:space="preserve">соответствии с </w:t>
            </w:r>
            <w:hyperlink r:id="rId30" w:tooltip="http://garant.belregion.ru/document/redirect/407484209/0" w:history="1">
              <w:r>
                <w:rPr>
                  <w:rStyle w:val="626"/>
                  <w:rFonts w:cs="Times New Roman CYR"/>
                  <w:sz w:val="22"/>
                  <w:szCs w:val="22"/>
                </w:rPr>
                <w:t xml:space="preserve">Федеральным законом</w:t>
              </w:r>
            </w:hyperlink>
            <w:r>
              <w:rPr>
                <w:sz w:val="22"/>
                <w:szCs w:val="22"/>
              </w:rPr>
              <w:t xml:space="preserve"> от 4 августа 2023 года N 462-ФЗ "О внесении изменений в Федеральный закон "Об основах охраны здоровья граждан в Российской Федерации", </w:t>
            </w:r>
            <w:hyperlink r:id="rId31" w:tooltip="http://garant.belregion.ru/document/redirect/12191967/69" w:history="1">
              <w:r>
                <w:rPr>
                  <w:rStyle w:val="626"/>
                  <w:rFonts w:cs="Times New Roman CYR"/>
                  <w:sz w:val="22"/>
                  <w:szCs w:val="22"/>
                </w:rPr>
                <w:t xml:space="preserve">статья 69</w:t>
              </w:r>
            </w:hyperlink>
            <w:r>
              <w:rPr>
                <w:sz w:val="22"/>
                <w:szCs w:val="22"/>
              </w:rPr>
              <w:t xml:space="preserve"> Федерального закона от 21 ноября 2011 года N 323-ФЗ "Об основах охраны здоровья граждан в Российской Федерации" дополнена новой </w:t>
            </w:r>
            <w:hyperlink r:id="rId32" w:tooltip="http://garant.belregion.ru/document/redirect/12191967/6951" w:history="1">
              <w:r>
                <w:rPr>
                  <w:rStyle w:val="626"/>
                  <w:rFonts w:cs="Times New Roman CYR"/>
                  <w:sz w:val="22"/>
                  <w:szCs w:val="22"/>
                </w:rPr>
                <w:t xml:space="preserve">частью 5.1</w:t>
              </w:r>
            </w:hyperlink>
            <w:r>
              <w:rPr>
                <w:sz w:val="22"/>
                <w:szCs w:val="22"/>
              </w:rPr>
              <w:t xml:space="preserve">, согласно которой лица, обучающиеся по программам ординатуры по одной из специальностей укрупненной группы специальностей "Клиническая медицина", могут быть допущены к осуществлению медицинской деятельности на должностях </w:t>
            </w:r>
            <w:r>
              <w:rPr>
                <w:sz w:val="22"/>
                <w:szCs w:val="22"/>
              </w:rPr>
              <w:t xml:space="preserve">врачей-стажеров в порядке и на условиях, установленных уполномоченным федеральным органом исполнительной власти. Ординаторы имеют пройденную аккредитацию по специальности по окончании </w:t>
            </w:r>
            <w:r>
              <w:rPr>
                <w:sz w:val="22"/>
                <w:szCs w:val="22"/>
              </w:rPr>
              <w:t xml:space="preserve">специалитета</w:t>
            </w:r>
            <w:r>
              <w:rPr>
                <w:sz w:val="22"/>
                <w:szCs w:val="22"/>
              </w:rPr>
              <w:t xml:space="preserve">, а также проходят промежуточную аттестацию, в связи с чем облад</w:t>
            </w:r>
            <w:r>
              <w:rPr>
                <w:sz w:val="22"/>
                <w:szCs w:val="22"/>
              </w:rPr>
              <w:t xml:space="preserve">ают достаточным объемом знаний и навыков, чтобы быть допущенными к медицинской деятельности. Допуск ординаторов к медицинской деятельности позволит увеличить обеспеченность медицинских организаций медицинскими работниками. Также ординаторы смогут получить </w:t>
            </w:r>
            <w:r>
              <w:rPr>
                <w:sz w:val="22"/>
                <w:szCs w:val="22"/>
              </w:rPr>
              <w:t xml:space="preserve">опыт работы в практическом здравоохранении, овладеть новыми компетенциями, а также получить источник дополнительного дохода во время обучения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1.1.3. К.1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наставника, закрепленного в медицинской организации за ординаторами второго года обучения, трудоустроенными на должность врача-стажера"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30.03.2027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1.1.3. К.2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"Разработан порядок сопровождения в медицинских организациях ординаторов второго года обучения, трудоустроенных на должность </w:t>
            </w:r>
            <w:r>
              <w:rPr>
                <w:sz w:val="22"/>
                <w:szCs w:val="22"/>
              </w:rPr>
              <w:t xml:space="preserve">врачей-стажеров"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28.06.2027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</w:t>
            </w:r>
            <w:r>
              <w:rPr>
                <w:sz w:val="22"/>
                <w:szCs w:val="22"/>
              </w:rPr>
              <w:t xml:space="preserve">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1.1.3. К.3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"Организована встреча между руководителями медицинских организаций и ординаторами второго года обучения (всех форм обучения), готовых трудоустроиться на должности врачей-стажеров в медицинские организации Белгородской области"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29.09.2027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1.1.3. К.4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"Издан приказ о назначении ординаторов второго года обучения на должность врачей-стажеров"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</w:t>
            </w:r>
            <w:r>
              <w:rPr>
                <w:sz w:val="22"/>
                <w:szCs w:val="22"/>
              </w:rPr>
              <w:t xml:space="preserve">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Приказ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1.1.3. К.5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"Закреплен наставник из действующих медицинских работников на время трудоустройства на должность врача-стажера"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1.1.3. К.6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"Определена потребность во врачах различных категорий и квалификации"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</w:t>
            </w:r>
            <w:r>
              <w:rPr>
                <w:sz w:val="22"/>
                <w:szCs w:val="22"/>
              </w:rPr>
              <w:t xml:space="preserve">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Приказ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"Обеспечено трудоустройство ординаторов второго года врачами-стажерами" в 2028 году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 В соответствии с </w:t>
            </w:r>
            <w:hyperlink r:id="rId33" w:tooltip="http://garant.belregion.ru/document/redirect/407484209/0" w:history="1">
              <w:r>
                <w:rPr>
                  <w:rStyle w:val="626"/>
                  <w:rFonts w:cs="Times New Roman CYR"/>
                  <w:sz w:val="22"/>
                  <w:szCs w:val="22"/>
                </w:rPr>
                <w:t xml:space="preserve">Федеральным законом</w:t>
              </w:r>
            </w:hyperlink>
            <w:r>
              <w:rPr>
                <w:sz w:val="22"/>
                <w:szCs w:val="22"/>
              </w:rPr>
              <w:t xml:space="preserve"> от 4 августа 2023 года N 462-ФЗ "О внесении изменений в Федеральный закон "Об основах охраны здоровья граждан в Российской Федерации", </w:t>
            </w:r>
            <w:hyperlink r:id="rId34" w:tooltip="http://garant.belregion.ru/document/redirect/12191967/69" w:history="1">
              <w:r>
                <w:rPr>
                  <w:rStyle w:val="626"/>
                  <w:rFonts w:cs="Times New Roman CYR"/>
                  <w:sz w:val="22"/>
                  <w:szCs w:val="22"/>
                </w:rPr>
                <w:t xml:space="preserve">статья 69</w:t>
              </w:r>
            </w:hyperlink>
            <w:r>
              <w:rPr>
                <w:sz w:val="22"/>
                <w:szCs w:val="22"/>
              </w:rPr>
              <w:t xml:space="preserve"> Федерального закона от 21 ноября 2011 года N 323-ФЗ "Об основах охраны здоровья граждан в Российской Федерации" дополнена новой </w:t>
            </w:r>
            <w:hyperlink r:id="rId35" w:tooltip="http://garant.belregion.ru/document/redirect/12191967/6951" w:history="1">
              <w:r>
                <w:rPr>
                  <w:rStyle w:val="626"/>
                  <w:rFonts w:cs="Times New Roman CYR"/>
                  <w:sz w:val="22"/>
                  <w:szCs w:val="22"/>
                </w:rPr>
                <w:t xml:space="preserve">частью 5.1</w:t>
              </w:r>
            </w:hyperlink>
            <w:r>
              <w:rPr>
                <w:sz w:val="22"/>
                <w:szCs w:val="22"/>
              </w:rPr>
              <w:t xml:space="preserve">, согласно которой лица, обучающиеся по программам ординатуры по одной из специальностей укрупненной группы специальностей "Клиническая медицина", могут быть допущены к осуществлению </w:t>
            </w:r>
            <w:r>
              <w:rPr>
                <w:sz w:val="22"/>
                <w:szCs w:val="22"/>
              </w:rPr>
              <w:t xml:space="preserve">медицинской деятельности на должностях врачей-стажеров в порядке и на условиях, установленных уполномоченным федеральным органом исполнительной власти. Ординаторы имеют пройденную аккредитацию по специальности по окончании </w:t>
            </w:r>
            <w:r>
              <w:rPr>
                <w:sz w:val="22"/>
                <w:szCs w:val="22"/>
              </w:rPr>
              <w:t xml:space="preserve">специалитета</w:t>
            </w:r>
            <w:r>
              <w:rPr>
                <w:sz w:val="22"/>
                <w:szCs w:val="22"/>
              </w:rPr>
              <w:t xml:space="preserve">, а также проходят</w:t>
            </w:r>
            <w:r>
              <w:rPr>
                <w:sz w:val="22"/>
                <w:szCs w:val="22"/>
              </w:rPr>
              <w:t xml:space="preserve"> промежуточную аттестацию, в связи с чем обладают достаточным объемом знаний и навыков, чтобы быть допущенными к медицинской деятельности. Допуск ординаторов к медицинской деятельности позволит увеличить обеспеченность медицинских организаций медицинскими </w:t>
            </w:r>
            <w:r>
              <w:rPr>
                <w:sz w:val="22"/>
                <w:szCs w:val="22"/>
              </w:rPr>
              <w:t xml:space="preserve">работниками. Также ординаторы смогут получить опыт работы в практическом здравоохранении, овладеть новыми компетенциями, а также получить источник дополнительного дохода во время обучения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1.1.4. К.1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наставника, закрепленного в медицинской организации за ординаторами второго года обучения, трудоустроенными на должность врача-стажера"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30.03.2028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1.1.4. К.2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"Разработан порядок сопровождения в медицинских организациях ординаторов второго года </w:t>
            </w:r>
            <w:r>
              <w:rPr>
                <w:sz w:val="22"/>
                <w:szCs w:val="22"/>
              </w:rPr>
              <w:t xml:space="preserve">обучения, трудоустроенных на должность врачей-стажеров"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29.06.2028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</w:t>
            </w:r>
            <w:r>
              <w:rPr>
                <w:sz w:val="22"/>
                <w:szCs w:val="22"/>
              </w:rPr>
              <w:t xml:space="preserve">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</w:t>
            </w:r>
            <w:r>
              <w:rPr>
                <w:sz w:val="22"/>
                <w:szCs w:val="22"/>
              </w:rPr>
              <w:t xml:space="preserve">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</w:t>
            </w:r>
            <w:r>
              <w:rPr>
                <w:sz w:val="22"/>
                <w:szCs w:val="22"/>
              </w:rPr>
              <w:t xml:space="preserve">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1.1.4. К.3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"Организована встреча между руководителями медицинских организаций и ординаторами второго года обучения (всех форм обучения), готовых трудоустроиться на должности врачей-стажеров в медицинские организации Белгородской области"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29.09.2028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1.1.4. К.4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"Издан приказ о назначении ординаторов второго года обучения на должность врачей-стажеров"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</w:t>
            </w:r>
            <w:r>
              <w:rPr>
                <w:sz w:val="22"/>
                <w:szCs w:val="22"/>
              </w:rPr>
              <w:t xml:space="preserve">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</w:t>
            </w:r>
            <w:r>
              <w:rPr>
                <w:sz w:val="22"/>
                <w:szCs w:val="22"/>
              </w:rPr>
              <w:t xml:space="preserve">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Приказ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1.1.4. К.5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"Закреплен наставник из действующих медицинских работников на время трудоустройства на должность врача-стажера"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1.1.4. К.6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"Определена потребность во врачах различных категорий и квалификации"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</w:t>
            </w:r>
            <w:r>
              <w:rPr>
                <w:sz w:val="22"/>
                <w:szCs w:val="22"/>
              </w:rPr>
              <w:t xml:space="preserve">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Приказ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"Обеспечено трудоустройство ординаторов второго года врачами-стажерами" в 2029 году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 В соответствии с </w:t>
            </w:r>
            <w:hyperlink r:id="rId36" w:tooltip="http://garant.belregion.ru/document/redirect/407484209/0" w:history="1">
              <w:r>
                <w:rPr>
                  <w:rStyle w:val="626"/>
                  <w:rFonts w:cs="Times New Roman CYR"/>
                  <w:sz w:val="22"/>
                  <w:szCs w:val="22"/>
                </w:rPr>
                <w:t xml:space="preserve">Федеральным законом</w:t>
              </w:r>
            </w:hyperlink>
            <w:r>
              <w:rPr>
                <w:sz w:val="22"/>
                <w:szCs w:val="22"/>
              </w:rPr>
              <w:t xml:space="preserve"> от 4 августа 2023 года N 462-ФЗ "О внесении изменений в Федеральный закон "Об основах охраны здоровья граждан в Российской Федерации", </w:t>
            </w:r>
            <w:hyperlink r:id="rId37" w:tooltip="http://garant.belregion.ru/document/redirect/12191967/69" w:history="1">
              <w:r>
                <w:rPr>
                  <w:rStyle w:val="626"/>
                  <w:rFonts w:cs="Times New Roman CYR"/>
                  <w:sz w:val="22"/>
                  <w:szCs w:val="22"/>
                </w:rPr>
                <w:t xml:space="preserve">статья 69</w:t>
              </w:r>
            </w:hyperlink>
            <w:r>
              <w:rPr>
                <w:sz w:val="22"/>
                <w:szCs w:val="22"/>
              </w:rPr>
              <w:t xml:space="preserve"> Федерального закона от 21 ноября 2011 года N 323-ФЗ "Об основах охраны здоровья граждан в Российской Федерации" дополнена новой </w:t>
            </w:r>
            <w:hyperlink r:id="rId38" w:tooltip="http://garant.belregion.ru/document/redirect/12191967/6951" w:history="1">
              <w:r>
                <w:rPr>
                  <w:rStyle w:val="626"/>
                  <w:rFonts w:cs="Times New Roman CYR"/>
                  <w:sz w:val="22"/>
                  <w:szCs w:val="22"/>
                </w:rPr>
                <w:t xml:space="preserve">частью 5.1</w:t>
              </w:r>
            </w:hyperlink>
            <w:r>
              <w:rPr>
                <w:sz w:val="22"/>
                <w:szCs w:val="22"/>
              </w:rPr>
              <w:t xml:space="preserve">, согласно которой лица, обучающиеся по программам ординатуры по одной из специальностей укрупненной группы специальностей "Клиническая </w:t>
            </w:r>
            <w:r>
              <w:rPr>
                <w:sz w:val="22"/>
                <w:szCs w:val="22"/>
              </w:rPr>
              <w:t xml:space="preserve">медицина", мог</w:t>
            </w:r>
            <w:r>
              <w:rPr>
                <w:sz w:val="22"/>
                <w:szCs w:val="22"/>
              </w:rPr>
              <w:t xml:space="preserve">ут быть допущены к осуществлению медицинской деятельности на должностях врачей-стажеров в порядке и на условиях, установленных уполномоченным федеральным органом исполнительной власти. Ординаторы имеют пройденную аккредитацию по специальности по окончании </w:t>
            </w:r>
            <w:r>
              <w:rPr>
                <w:sz w:val="22"/>
                <w:szCs w:val="22"/>
              </w:rPr>
              <w:t xml:space="preserve">специалитета</w:t>
            </w:r>
            <w:r>
              <w:rPr>
                <w:sz w:val="22"/>
                <w:szCs w:val="22"/>
              </w:rPr>
              <w:t xml:space="preserve">, а также проходят промежуточную аттестацию, в связи с чем обладают достаточным объемом знаний и навыков, чтобы быть допущенными к медицинской деятельности. Допуск ординаторов к медицинской деятельности позволит увеличить обеспеченность </w:t>
            </w:r>
            <w:r>
              <w:rPr>
                <w:sz w:val="22"/>
                <w:szCs w:val="22"/>
              </w:rPr>
              <w:t xml:space="preserve">медицинских организаций медицинскими работниками. Также ординаторы смогут получить опыт работы в практическом здравоохранении, овладеть новыми компетенциями, а также получить источник дополнительного дохода во время обучения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1.1.5. К.1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наставника, закрепленного в медицинской организации за ординаторами второго года обучения, трудоустроенными на должность врача-стажера"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30.03.2029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1.1.5. К.2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"Разработан порядок сопровождения в медицинских </w:t>
            </w:r>
            <w:r>
              <w:rPr>
                <w:sz w:val="22"/>
                <w:szCs w:val="22"/>
              </w:rPr>
              <w:t xml:space="preserve">организациях ординаторов второго года обучения, трудоустроенных на должность врачей-стажеров"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29.06.2029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</w:t>
            </w:r>
            <w:r>
              <w:rPr>
                <w:sz w:val="22"/>
                <w:szCs w:val="22"/>
              </w:rPr>
              <w:t xml:space="preserve">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</w:t>
            </w:r>
            <w:r>
              <w:rPr>
                <w:sz w:val="22"/>
                <w:szCs w:val="22"/>
              </w:rPr>
              <w:t xml:space="preserve">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</w:t>
            </w:r>
            <w:r>
              <w:rPr>
                <w:sz w:val="22"/>
                <w:szCs w:val="22"/>
              </w:rPr>
              <w:t xml:space="preserve">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1.1.5. К.3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"Организована встреча между руководителями медицинских организаций и ординаторами второго года обучения (всех форм обучения), готовых трудоустроиться на должности врачей-стажеров в медицинские организации Белгородской области"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28.09.2029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1.1.5. К.4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"Издан приказ о назначении ординаторов второго года обучения на </w:t>
            </w:r>
            <w:r>
              <w:rPr>
                <w:sz w:val="22"/>
                <w:szCs w:val="22"/>
              </w:rPr>
              <w:t xml:space="preserve">должность врачей-стажеров"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</w:t>
            </w:r>
            <w:r>
              <w:rPr>
                <w:sz w:val="22"/>
                <w:szCs w:val="22"/>
              </w:rPr>
              <w:t xml:space="preserve">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</w:t>
            </w:r>
            <w:r>
              <w:rPr>
                <w:sz w:val="22"/>
                <w:szCs w:val="22"/>
              </w:rPr>
              <w:t xml:space="preserve">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</w:t>
            </w:r>
            <w:r>
              <w:rPr>
                <w:sz w:val="22"/>
                <w:szCs w:val="22"/>
              </w:rPr>
              <w:t xml:space="preserve">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Приказ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1.1.5. К.5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"Закреплен наставник из действующих медицинских работников на время трудоустройства на должность врача-стажера"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1.1.5. К.6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"Определена потребность во врачах различных категорий и квалификации"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</w:t>
            </w:r>
            <w:r>
              <w:rPr>
                <w:sz w:val="22"/>
                <w:szCs w:val="22"/>
              </w:rPr>
              <w:t xml:space="preserve">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</w:t>
            </w:r>
            <w:r>
              <w:rPr>
                <w:sz w:val="22"/>
                <w:szCs w:val="22"/>
              </w:rPr>
              <w:t xml:space="preserve">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Приказ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"Обеспечено трудоустройство ординаторов второго года врачами-стажерами" в 2030 году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 В соответствии с </w:t>
            </w:r>
            <w:hyperlink r:id="rId39" w:tooltip="http://garant.belregion.ru/document/redirect/407484209/0" w:history="1">
              <w:r>
                <w:rPr>
                  <w:rStyle w:val="626"/>
                  <w:rFonts w:cs="Times New Roman CYR"/>
                  <w:sz w:val="22"/>
                  <w:szCs w:val="22"/>
                </w:rPr>
                <w:t xml:space="preserve">Федеральным законом</w:t>
              </w:r>
            </w:hyperlink>
            <w:r>
              <w:rPr>
                <w:sz w:val="22"/>
                <w:szCs w:val="22"/>
              </w:rPr>
              <w:t xml:space="preserve"> от 4 августа 2023 года N 462-ФЗ "О внесении изменений в Федеральный закон "Об основах охраны здоровья граждан в Российской Федерации", </w:t>
            </w:r>
            <w:hyperlink r:id="rId40" w:tooltip="http://garant.belregion.ru/document/redirect/12191967/69" w:history="1">
              <w:r>
                <w:rPr>
                  <w:rStyle w:val="626"/>
                  <w:rFonts w:cs="Times New Roman CYR"/>
                  <w:sz w:val="22"/>
                  <w:szCs w:val="22"/>
                </w:rPr>
                <w:t xml:space="preserve">статья 69</w:t>
              </w:r>
            </w:hyperlink>
            <w:r>
              <w:rPr>
                <w:sz w:val="22"/>
                <w:szCs w:val="22"/>
              </w:rPr>
              <w:t xml:space="preserve"> Федерального закона от 21 ноября 2011 года N 323-ФЗ "Об основах охраны здоровья граждан в Российской Федерации" дополнена новой </w:t>
            </w:r>
            <w:hyperlink r:id="rId41" w:tooltip="http://garant.belregion.ru/document/redirect/12191967/6951" w:history="1">
              <w:r>
                <w:rPr>
                  <w:rStyle w:val="626"/>
                  <w:rFonts w:cs="Times New Roman CYR"/>
                  <w:sz w:val="22"/>
                  <w:szCs w:val="22"/>
                </w:rPr>
                <w:t xml:space="preserve">частью 5.1</w:t>
              </w:r>
            </w:hyperlink>
            <w:r>
              <w:rPr>
                <w:sz w:val="22"/>
                <w:szCs w:val="22"/>
              </w:rPr>
              <w:t xml:space="preserve">, согласно которой лица, обучающиеся по программам ординатуры по одной из специальностей укрупненной </w:t>
            </w:r>
            <w:r>
              <w:rPr>
                <w:sz w:val="22"/>
                <w:szCs w:val="22"/>
              </w:rPr>
              <w:t xml:space="preserve">группы специальностей "Клиническая медицина", мог</w:t>
            </w:r>
            <w:r>
              <w:rPr>
                <w:sz w:val="22"/>
                <w:szCs w:val="22"/>
              </w:rPr>
              <w:t xml:space="preserve">ут быть допущены к осуществлению медицинской деятельности на должностях врачей-стажеров в порядке и на условиях, установленных уполномоченным федеральным органом исполнительной власти. Ординаторы имеют пройденную аккредитацию по специальности по окончании </w:t>
            </w:r>
            <w:r>
              <w:rPr>
                <w:sz w:val="22"/>
                <w:szCs w:val="22"/>
              </w:rPr>
              <w:t xml:space="preserve">специалитета</w:t>
            </w:r>
            <w:r>
              <w:rPr>
                <w:sz w:val="22"/>
                <w:szCs w:val="22"/>
              </w:rPr>
              <w:t xml:space="preserve">, а также проходят промежуточную аттестацию, в связи с чем обладают достаточным объемом знаний и навыков, чтобы быть допущенными к медицинской деятельности. Допуск ординаторов к медицинской деятельности </w:t>
            </w:r>
            <w:r>
              <w:rPr>
                <w:sz w:val="22"/>
                <w:szCs w:val="22"/>
              </w:rPr>
              <w:t xml:space="preserve">по</w:t>
            </w:r>
            <w:r>
              <w:rPr>
                <w:sz w:val="22"/>
                <w:szCs w:val="22"/>
              </w:rPr>
              <w:t xml:space="preserve">зволит увеличить обеспеченность медицинских организаций медицинскими работниками. Также ординаторы смогут получить опыт работы в практическом здравоохранении, овладеть новыми компетенциями, а также получить источник дополнительного дохода во время обучения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/>
            <w:bookmarkStart w:id="6" w:name="sub_103351161"/>
            <w:r>
              <w:rPr>
                <w:sz w:val="22"/>
                <w:szCs w:val="22"/>
              </w:rPr>
              <w:t xml:space="preserve">1.1.6. К.1</w:t>
            </w:r>
            <w:bookmarkEnd w:id="6"/>
            <w:r/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наставника, закрепленного в медицинской организации за ординаторами второго года обучения, трудоустроенными на должность врача-стажера"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29.03.2030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1.1.6. К.2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"Разработан </w:t>
            </w:r>
            <w:r>
              <w:rPr>
                <w:sz w:val="22"/>
                <w:szCs w:val="22"/>
              </w:rPr>
              <w:t xml:space="preserve">порядок сопровождения в медицинских организациях ординаторов второго года обучения, трудоустроенных на должность врачей-стажеров"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28.06.2030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</w:t>
            </w:r>
            <w:r>
              <w:rPr>
                <w:sz w:val="22"/>
                <w:szCs w:val="22"/>
              </w:rPr>
              <w:t xml:space="preserve">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</w:t>
            </w:r>
            <w:r>
              <w:rPr>
                <w:sz w:val="22"/>
                <w:szCs w:val="22"/>
              </w:rPr>
              <w:t xml:space="preserve">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</w:t>
            </w:r>
            <w:r>
              <w:rPr>
                <w:sz w:val="22"/>
                <w:szCs w:val="22"/>
              </w:rPr>
              <w:t xml:space="preserve">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</w:t>
            </w:r>
            <w:r>
              <w:rPr>
                <w:sz w:val="22"/>
                <w:szCs w:val="22"/>
              </w:rPr>
              <w:t xml:space="preserve">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1.1.6. К.3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"Организована встреча между руководителями медицинских организаций и ординаторами второго года обучения (всех форм обучения), готовых трудоустроиться на должности врачей-стажеров в медицинские организации Белгородской области"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27.09.2030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1.1.6. К.4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"Издан приказ о назначении </w:t>
            </w:r>
            <w:r>
              <w:rPr>
                <w:sz w:val="22"/>
                <w:szCs w:val="22"/>
              </w:rPr>
              <w:t xml:space="preserve">ординаторов второго года обучения на должность врачей-стажеров"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27.12.2030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</w:t>
            </w:r>
            <w:r>
              <w:rPr>
                <w:sz w:val="22"/>
                <w:szCs w:val="22"/>
              </w:rPr>
              <w:t xml:space="preserve">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</w:t>
            </w:r>
            <w:r>
              <w:rPr>
                <w:sz w:val="22"/>
                <w:szCs w:val="22"/>
              </w:rPr>
              <w:t xml:space="preserve">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</w:t>
            </w:r>
            <w:r>
              <w:rPr>
                <w:sz w:val="22"/>
                <w:szCs w:val="22"/>
              </w:rPr>
              <w:t xml:space="preserve">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Приказ министерства здравоохранения Белгородской </w:t>
            </w:r>
            <w:r>
              <w:rPr>
                <w:sz w:val="22"/>
                <w:szCs w:val="22"/>
              </w:rPr>
              <w:t xml:space="preserve">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1.1.6. К.5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"Закреплен наставник из действующих медицинских работников на время трудоустройства на должность врача-стажера"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27.12.2030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1.1.6. К.6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"Определена потребность во врачах различных категорий и квалификации"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27.12.2030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</w:t>
            </w:r>
            <w:r>
              <w:rPr>
                <w:sz w:val="22"/>
                <w:szCs w:val="22"/>
              </w:rPr>
              <w:t xml:space="preserve">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</w:t>
            </w:r>
            <w:r>
              <w:rPr>
                <w:sz w:val="22"/>
                <w:szCs w:val="22"/>
              </w:rPr>
              <w:t xml:space="preserve">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</w:t>
            </w:r>
            <w:r>
              <w:rPr>
                <w:sz w:val="22"/>
                <w:szCs w:val="22"/>
              </w:rPr>
              <w:t xml:space="preserve">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Приказ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</w:t>
            </w:r>
            <w:r>
              <w:rPr>
                <w:sz w:val="22"/>
                <w:szCs w:val="22"/>
              </w:rPr>
            </w:r>
          </w:p>
        </w:tc>
        <w:tc>
          <w:tcPr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322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Задача "Повышение доступности медицинской помощи для граждан"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2.1.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"Созданы и функционируют региональные кадровые центры для организации управления персоналом"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 Для решения задачи закрепления медицинских кадров в отрасли здравоохранения необходимо внедрение современны</w:t>
            </w:r>
            <w:r>
              <w:rPr>
                <w:sz w:val="22"/>
                <w:szCs w:val="22"/>
              </w:rPr>
              <w:t xml:space="preserve">х подходов в управлении персоналом. Необходимо трансформировать кадровые службы в подразделениях по управлению и развитию персонала (HR-служба). Решением данной задачи будет создание регионального кадрового центра на территории Белгородской области в роли </w:t>
            </w:r>
            <w:r>
              <w:rPr>
                <w:sz w:val="22"/>
                <w:szCs w:val="22"/>
              </w:rPr>
              <w:t xml:space="preserve">организационно-методического центра, осуществление мониторинга кадровой ситуации в здравоохранении области, выработка основных направлений кадровой политики, формирование предложений по созданию региональной нормативной базы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2.1.1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"Созданы и функционируют региональные кадровые центры для организации управления персоналом" в 2027 году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 Для решения задачи закрепления мед</w:t>
            </w:r>
            <w:r>
              <w:rPr>
                <w:sz w:val="22"/>
                <w:szCs w:val="22"/>
              </w:rPr>
              <w:t xml:space="preserve">ицинских кадров в отрасли здравоохранения необходимо внедрение современных подходов в управлении персоналом. Необходимо трансформировать кадровые службы в подразделениях по управлению и развитию персонала (HR-служба). Решением данной задачи будет создание </w:t>
            </w:r>
            <w:r>
              <w:rPr>
                <w:sz w:val="22"/>
                <w:szCs w:val="22"/>
              </w:rPr>
              <w:t xml:space="preserve">регионального кадрового центра на террито</w:t>
            </w:r>
            <w:r>
              <w:rPr>
                <w:sz w:val="22"/>
                <w:szCs w:val="22"/>
              </w:rPr>
              <w:t xml:space="preserve">рии Белгородской области в роли организационно-методического центра, осуществление мониторинга кадровой ситуации в здравоохранении области, выработка основных направлений кадровой политики, формирование предложений по созданию региональной нормативной базы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2.1.1. К.1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"Подготовлено положение по созданию регионального кадрового центра для организации управления персоналом"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30.03.2027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</w:t>
            </w:r>
            <w:r>
              <w:rPr>
                <w:sz w:val="22"/>
                <w:szCs w:val="22"/>
              </w:rPr>
              <w:t xml:space="preserve">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2.1.1. К.2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"Согласование положения по созданию регионального кадрового центра для организации управления персоналом"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28.06.2027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2.1.1. К.3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"Осуществлён подбор специалистов и трудоустройство их в региональный кадровый центр"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29.09.2027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2.1.1. К.4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</w:t>
            </w:r>
            <w:r>
              <w:rPr>
                <w:sz w:val="22"/>
                <w:szCs w:val="22"/>
              </w:rPr>
              <w:t xml:space="preserve">"Утверждено положение по созданию регионального кадрового центра для организации управления персоналом"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</w:t>
            </w:r>
            <w:r>
              <w:rPr>
                <w:sz w:val="22"/>
                <w:szCs w:val="22"/>
              </w:rPr>
              <w:t xml:space="preserve">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</w:t>
            </w:r>
            <w:r>
              <w:rPr>
                <w:sz w:val="22"/>
                <w:szCs w:val="22"/>
              </w:rPr>
              <w:t xml:space="preserve">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</w:t>
            </w:r>
            <w:r>
              <w:rPr>
                <w:sz w:val="22"/>
                <w:szCs w:val="22"/>
              </w:rPr>
              <w:t xml:space="preserve">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Приказ министерства </w:t>
            </w:r>
            <w:r>
              <w:rPr>
                <w:sz w:val="22"/>
                <w:szCs w:val="22"/>
              </w:rPr>
              <w:t xml:space="preserve">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2.1.1. К.5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"Создан региональный кадровый центр для организации управления персоналом"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2.1.1. К.6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"Осуществлено материально-техническое </w:t>
            </w:r>
            <w:r>
              <w:rPr>
                <w:sz w:val="22"/>
                <w:szCs w:val="22"/>
              </w:rPr>
              <w:t xml:space="preserve">оснащение регионального кадрового центра"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</w:t>
            </w:r>
            <w:r>
              <w:rPr>
                <w:sz w:val="22"/>
                <w:szCs w:val="22"/>
              </w:rPr>
              <w:t xml:space="preserve">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</w:t>
            </w:r>
            <w:r>
              <w:rPr>
                <w:sz w:val="22"/>
                <w:szCs w:val="22"/>
              </w:rPr>
              <w:t xml:space="preserve">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</w:t>
            </w:r>
            <w:r>
              <w:rPr>
                <w:sz w:val="22"/>
                <w:szCs w:val="22"/>
              </w:rPr>
              <w:t xml:space="preserve">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2.1.2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"Созданы и функционируют региональные кадровые центры для организации управления персоналом" в 2028 году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 Для решения задачи закрепления медицинских кадров в отрасли здравоохранения необходимо внедр</w:t>
            </w:r>
            <w:r>
              <w:rPr>
                <w:sz w:val="22"/>
                <w:szCs w:val="22"/>
              </w:rPr>
              <w:t xml:space="preserve">ение современных подходов в управлении персоналом. Необходимо трансформировать кадровые службы в подразделениях по управлению и развитию персонала (HR-служба). Решением данной задачи будет создание регионального кадрового центра на территории Белгородской </w:t>
            </w:r>
            <w:r>
              <w:rPr>
                <w:sz w:val="22"/>
                <w:szCs w:val="22"/>
              </w:rPr>
              <w:t xml:space="preserve">области в роли организационно-методического центра, осуществление мониторинга кадровой ситуации в здравоохранении области, выработка основных направлений кадровой политики, формирование предложений по созданию региональной нормативной базы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2.1.2. К.1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"Актуализировано положение о создании регионального кадрового центра для организации управления персоналом"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30.03.2028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2.1.2. К.2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"Согласовано </w:t>
            </w:r>
            <w:r>
              <w:rPr>
                <w:sz w:val="22"/>
                <w:szCs w:val="22"/>
              </w:rPr>
              <w:t xml:space="preserve">внесение изменений в положение по созданию регионального кадрового центра для организации управления персоналом"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29.06.2028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</w:t>
            </w:r>
            <w:r>
              <w:rPr>
                <w:sz w:val="22"/>
                <w:szCs w:val="22"/>
              </w:rPr>
              <w:t xml:space="preserve">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</w:t>
            </w:r>
            <w:r>
              <w:rPr>
                <w:sz w:val="22"/>
                <w:szCs w:val="22"/>
              </w:rPr>
              <w:t xml:space="preserve">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</w:t>
            </w:r>
            <w:r>
              <w:rPr>
                <w:sz w:val="22"/>
                <w:szCs w:val="22"/>
              </w:rPr>
              <w:t xml:space="preserve">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</w:t>
            </w:r>
            <w:r>
              <w:rPr>
                <w:sz w:val="22"/>
                <w:szCs w:val="22"/>
              </w:rPr>
              <w:t xml:space="preserve">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2.1.2. К.3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Контрольная точка "Проведено дополнительное обучение специалистов, трудоустроенных в региональный кадровый центр"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29.09.2028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Х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Х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Х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Х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2.1.2. К.4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Контрольная точка "Утверждено внесение изменений в </w:t>
            </w:r>
            <w:r>
              <w:rPr>
                <w:b/>
                <w:sz w:val="22"/>
                <w:szCs w:val="22"/>
              </w:rPr>
              <w:t xml:space="preserve">положение по созданию регионального кадрового центра для организации управления персоналом"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28.12.2028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Взаимосвязь с иными мероприятиями (результата</w:t>
            </w:r>
            <w:r>
              <w:rPr>
                <w:b/>
                <w:sz w:val="22"/>
                <w:szCs w:val="22"/>
              </w:rPr>
              <w:t xml:space="preserve">ми) и контрольными точками отсутствует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Взаимосвязь с иными мероприятиями </w:t>
            </w:r>
            <w:r>
              <w:rPr>
                <w:b/>
                <w:sz w:val="22"/>
                <w:szCs w:val="22"/>
              </w:rPr>
              <w:t xml:space="preserve">(результатами) и контрольными точками отсутствует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Андронова Елена Алексеевна, заместитель министра </w:t>
            </w:r>
            <w:r>
              <w:rPr>
                <w:b/>
                <w:sz w:val="22"/>
                <w:szCs w:val="22"/>
              </w:rPr>
              <w:t xml:space="preserve">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Х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Х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Х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Х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Приказ министерства здравоохранения Белгородской области</w:t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2.1.2. К.5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Контрольная точка "Осуществлено материально-техническое дооснащение регионального кадрового центра"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28.12.2028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Х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Х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Х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Х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2.1.2. К.6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Контрольная точка "Подготовлен итоговый отчет о работе регионального </w:t>
            </w:r>
            <w:r>
              <w:rPr>
                <w:b/>
                <w:sz w:val="22"/>
                <w:szCs w:val="22"/>
              </w:rPr>
              <w:t xml:space="preserve">кадрового центра по вопросу трудоустройства специалистов в медицинские организации Белгородской области"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28.12.2028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Взаимосвязь с иными мероприятиями (результатами) и </w:t>
            </w:r>
            <w:r>
              <w:rPr>
                <w:b/>
                <w:sz w:val="22"/>
                <w:szCs w:val="22"/>
              </w:rPr>
              <w:t xml:space="preserve">контрольными точками отсутствует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Взаимосвязь с иными мероприятиями (результат</w:t>
            </w:r>
            <w:r>
              <w:rPr>
                <w:b/>
                <w:sz w:val="22"/>
                <w:szCs w:val="22"/>
              </w:rPr>
              <w:t xml:space="preserve">ами) и контрольными точками отсутствует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Андронова Елена Алексеевна, заместитель министра области - </w:t>
            </w:r>
            <w:r>
              <w:rPr>
                <w:b/>
                <w:sz w:val="22"/>
                <w:szCs w:val="22"/>
              </w:rPr>
              <w:t xml:space="preserve">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Х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Х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Х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Х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2.1.3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"Созданы и функционируют региональные кадровые центры для организации управления персоналом" в 2029 году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 Для решения задачи закрепления медицинских кадров в отрасли здравоохранения необходимо внедр</w:t>
            </w:r>
            <w:r>
              <w:rPr>
                <w:sz w:val="22"/>
                <w:szCs w:val="22"/>
              </w:rPr>
              <w:t xml:space="preserve">ение современных подходов в управлении персоналом. Необходимо трансформировать кадровые службы в подразделениях по управлению и развитию персонала (HR-служба). Решением данной задачи будет создание регионального кадрового центра на территории Белгородской </w:t>
            </w:r>
            <w:r>
              <w:rPr>
                <w:sz w:val="22"/>
                <w:szCs w:val="22"/>
              </w:rPr>
              <w:t xml:space="preserve">области в роли организационно-методического центра, осуществление мониторинга кадровой ситуации в здравоохранении области, выработка основных направлений кадровой политики, формирование предложений по созданию региональной нормативной базы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2.1.3. К.1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"Актуализировано положение о создании регионального кадрового центра для организации управления персоналом"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30.03.2029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2.1.3. К.2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"Согласовано </w:t>
            </w:r>
            <w:r>
              <w:rPr>
                <w:sz w:val="22"/>
                <w:szCs w:val="22"/>
              </w:rPr>
              <w:t xml:space="preserve">внесение изменений в положение по созданию регионального кадрового центра для организации управления персоналом"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29.06.2029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</w:t>
            </w:r>
            <w:r>
              <w:rPr>
                <w:sz w:val="22"/>
                <w:szCs w:val="22"/>
              </w:rPr>
              <w:t xml:space="preserve">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</w:t>
            </w:r>
            <w:r>
              <w:rPr>
                <w:sz w:val="22"/>
                <w:szCs w:val="22"/>
              </w:rPr>
              <w:t xml:space="preserve">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</w:t>
            </w:r>
            <w:r>
              <w:rPr>
                <w:sz w:val="22"/>
                <w:szCs w:val="22"/>
              </w:rPr>
              <w:t xml:space="preserve">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</w:t>
            </w:r>
            <w:r>
              <w:rPr>
                <w:sz w:val="22"/>
                <w:szCs w:val="22"/>
              </w:rPr>
              <w:t xml:space="preserve">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2.1.3. К.3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"Проведено дополнительное обучение специалистов, трудоустроенных в региональный кадровый центр"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29.09.2029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2.1.3. К.4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"Утверждено внесение изменений в положение по </w:t>
            </w:r>
            <w:r>
              <w:rPr>
                <w:sz w:val="22"/>
                <w:szCs w:val="22"/>
              </w:rPr>
              <w:t xml:space="preserve">созданию регионального кадрового центра для организации управления персоналом"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28.12.2029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</w:t>
            </w:r>
            <w:r>
              <w:rPr>
                <w:sz w:val="22"/>
                <w:szCs w:val="22"/>
              </w:rPr>
              <w:t xml:space="preserve">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</w:t>
            </w:r>
            <w:r>
              <w:rPr>
                <w:sz w:val="22"/>
                <w:szCs w:val="22"/>
              </w:rPr>
              <w:t xml:space="preserve">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</w:t>
            </w:r>
            <w:r>
              <w:rPr>
                <w:sz w:val="22"/>
                <w:szCs w:val="22"/>
              </w:rPr>
              <w:t xml:space="preserve">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Приказ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2.1.3. К.5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"Подготовлен итоговый отчет о работе регионального кадрового центра по вопросу трудоустройства специалистов в медицинские организации Белгородской области"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28.12.2029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2.1.3. К.6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"Осуществлено материально-техническое дооснащение регионального кадрового центра"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</w:t>
            </w:r>
            <w:r>
              <w:rPr>
                <w:sz w:val="22"/>
                <w:szCs w:val="22"/>
              </w:rPr>
              <w:t xml:space="preserve">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</w:t>
            </w:r>
            <w:r>
              <w:rPr>
                <w:sz w:val="22"/>
                <w:szCs w:val="22"/>
              </w:rPr>
              <w:t xml:space="preserve">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 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2.1.4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"Созданы и функционируют региональные кадровые центры для организации управления персоналом" в 2030 году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 Для решения задачи закрепления медицинских кадров в отрасли здравоохранения необходимо внедрение современных подходов в управлении персоналом. Н</w:t>
            </w:r>
            <w:r>
              <w:rPr>
                <w:sz w:val="22"/>
                <w:szCs w:val="22"/>
              </w:rPr>
              <w:t xml:space="preserve">еобходимо трансформировать кадровые службы в подразделениях по управлению и развитию персонала (HR-служба). Решением данной задачи будет создание регионального кадрового центра на территории Белгородской области в роли организационно-методического центра, </w:t>
            </w:r>
            <w:r>
              <w:rPr>
                <w:sz w:val="22"/>
                <w:szCs w:val="22"/>
              </w:rPr>
              <w:t xml:space="preserve">осуществление мониторинга кадровой ситуации в здравоохранении области, выработка основных направлений кадровой политики, формирование предложений по созданию региональной нормативной базы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2.1.4. К.1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"Актуализировано положение по созданию регионального кадрового центра для организации управления персоналом"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29.03.2030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2.1.4. К.2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"Согласовано внесение изменений в положение по созданию </w:t>
            </w:r>
            <w:r>
              <w:rPr>
                <w:sz w:val="22"/>
                <w:szCs w:val="22"/>
              </w:rPr>
              <w:t xml:space="preserve">регионального кадрового центра для организации управления персоналом"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28.06.2030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</w:t>
            </w:r>
            <w:r>
              <w:rPr>
                <w:sz w:val="22"/>
                <w:szCs w:val="22"/>
              </w:rPr>
              <w:t xml:space="preserve">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</w:t>
            </w:r>
            <w:r>
              <w:rPr>
                <w:sz w:val="22"/>
                <w:szCs w:val="22"/>
              </w:rPr>
              <w:t xml:space="preserve">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</w:t>
            </w:r>
            <w:r>
              <w:rPr>
                <w:sz w:val="22"/>
                <w:szCs w:val="22"/>
              </w:rPr>
              <w:t xml:space="preserve">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2.1.4. К.3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"Проведено дополнительное обучение специалистов, трудоустроенных в региональный кадровый центр"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27.09.2030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2.1.4. К.4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"Утверждено внесение изменений в положение по созданию регионального кадрового центра для организации </w:t>
            </w:r>
            <w:r>
              <w:rPr>
                <w:sz w:val="22"/>
                <w:szCs w:val="22"/>
              </w:rPr>
              <w:t xml:space="preserve">управления персоналом"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27.12.2030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</w:t>
            </w:r>
            <w:r>
              <w:rPr>
                <w:sz w:val="22"/>
                <w:szCs w:val="22"/>
              </w:rPr>
              <w:t xml:space="preserve">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</w:t>
            </w:r>
            <w:r>
              <w:rPr>
                <w:sz w:val="22"/>
                <w:szCs w:val="22"/>
              </w:rPr>
              <w:t xml:space="preserve">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Приказ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2.1.4. К.5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"Подготовлен итоговый отчет о работе регионального кадрового центра по вопросу трудоустройства специалистов в медицинские организации Белгородской области"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27.12.2030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2.1.4. К.6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"Осуществлено материально-техническое дооснащение регионального кадрового центра"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27.12.2030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</w:t>
            </w:r>
            <w:r>
              <w:rPr>
                <w:sz w:val="22"/>
                <w:szCs w:val="22"/>
              </w:rPr>
              <w:t xml:space="preserve">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"Обеспечено направление врачей, в том числе "вахтовым методом", в медицинские организации субъектов Российской Федерации"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 При оказании медицинской помощи в труднодоступных (отдаленных) территориях, сельских населенных пунктах, малых городах, где отсутствуют квалифицированные медицинские специалисты, применяются нормы </w:t>
            </w:r>
            <w:hyperlink r:id="rId42" w:tooltip="http://garant.belregion.ru/document/redirect/12191967/0" w:history="1">
              <w:r>
                <w:rPr>
                  <w:rStyle w:val="626"/>
                  <w:rFonts w:cs="Times New Roman CYR"/>
                  <w:sz w:val="22"/>
                  <w:szCs w:val="22"/>
                </w:rPr>
                <w:t xml:space="preserve">Федерального закона</w:t>
              </w:r>
            </w:hyperlink>
            <w:r>
              <w:rPr>
                <w:sz w:val="22"/>
                <w:szCs w:val="22"/>
              </w:rPr>
              <w:t xml:space="preserve"> от 21 ноября 2011 года N 323-ФЗ, </w:t>
            </w:r>
            <w:hyperlink r:id="rId43" w:tooltip="http://garant.belregion.ru/document/redirect/12125268/0" w:history="1">
              <w:r>
                <w:rPr>
                  <w:rStyle w:val="626"/>
                  <w:rFonts w:cs="Times New Roman CYR"/>
                  <w:sz w:val="22"/>
                  <w:szCs w:val="22"/>
                </w:rPr>
                <w:t xml:space="preserve">Трудового кодекса</w:t>
              </w:r>
            </w:hyperlink>
            <w:r>
              <w:rPr>
                <w:sz w:val="22"/>
                <w:szCs w:val="22"/>
              </w:rPr>
              <w:t xml:space="preserve"> Российской Федерации, </w:t>
            </w:r>
            <w:hyperlink r:id="rId44" w:tooltip="http://garant.belregion.ru/document/redirect/403818048/0" w:history="1">
              <w:r>
                <w:rPr>
                  <w:rStyle w:val="626"/>
                  <w:rFonts w:cs="Times New Roman CYR"/>
                  <w:sz w:val="22"/>
                  <w:szCs w:val="22"/>
                </w:rPr>
                <w:t xml:space="preserve">постановления</w:t>
              </w:r>
            </w:hyperlink>
            <w:r>
              <w:rPr>
                <w:sz w:val="22"/>
                <w:szCs w:val="22"/>
              </w:rPr>
              <w:t xml:space="preserve"> Правительства Российской Федерации от 30 марта 2022 года N 511 и других нормативных правовых актов, предусматривающих установление </w:t>
            </w:r>
            <w:r>
              <w:rPr>
                <w:sz w:val="22"/>
                <w:szCs w:val="22"/>
              </w:rPr>
              <w:t xml:space="preserve">случаев и порядка организации оказания первичной медико-санитарной помощи и специализированной медицинской помощи медицинскими работниками медицинских организаций вне таких медицинских организаций, </w:t>
            </w:r>
            <w:r>
              <w:rPr>
                <w:sz w:val="22"/>
                <w:szCs w:val="22"/>
              </w:rPr>
              <w:t xml:space="preserve">а также в иных медицинских организациях. Благодаря мероприятию к 2030 году свыше 54 врачей (нарастающим итогом) будут направлены в труднодоступные территории. Единицей измерения мероприятия является количество врачей, направленных в медицинские организации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2.2.1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"Обеспечено направление </w:t>
            </w:r>
            <w:r>
              <w:rPr>
                <w:sz w:val="22"/>
                <w:szCs w:val="22"/>
              </w:rPr>
              <w:t xml:space="preserve">врачей, в том числе "вахтовым методом", в медицинские организации субъектов Российской Федерации" в 2025 году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</w:t>
            </w:r>
            <w:r>
              <w:rPr>
                <w:sz w:val="22"/>
                <w:szCs w:val="22"/>
              </w:rPr>
              <w:t xml:space="preserve">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</w:t>
            </w:r>
            <w:r>
              <w:rPr>
                <w:sz w:val="22"/>
                <w:szCs w:val="22"/>
              </w:rPr>
              <w:t xml:space="preserve">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</w:t>
            </w:r>
            <w:r>
              <w:rPr>
                <w:sz w:val="22"/>
                <w:szCs w:val="22"/>
              </w:rPr>
              <w:t xml:space="preserve">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 При оказании медицинской помощи в </w:t>
            </w:r>
            <w:r>
              <w:rPr>
                <w:sz w:val="22"/>
                <w:szCs w:val="22"/>
              </w:rPr>
              <w:t xml:space="preserve">труднодоступных (отдаленных) территориях, сельских населенных пунктах, малых городах, где отсутствуют квалифицированные медицинские специалисты, применяются нормы </w:t>
            </w:r>
            <w:hyperlink r:id="rId45" w:tooltip="http://garant.belregion.ru/document/redirect/12191967/0" w:history="1">
              <w:r>
                <w:rPr>
                  <w:rStyle w:val="626"/>
                  <w:rFonts w:cs="Times New Roman CYR"/>
                  <w:sz w:val="22"/>
                  <w:szCs w:val="22"/>
                </w:rPr>
                <w:t xml:space="preserve">Федерального закона</w:t>
              </w:r>
            </w:hyperlink>
            <w:r>
              <w:rPr>
                <w:sz w:val="22"/>
                <w:szCs w:val="22"/>
              </w:rPr>
              <w:t xml:space="preserve"> от 21 ноября 2011 года N 323-ФЗ, </w:t>
            </w:r>
            <w:hyperlink r:id="rId46" w:tooltip="http://garant.belregion.ru/document/redirect/12125268/0" w:history="1">
              <w:r>
                <w:rPr>
                  <w:rStyle w:val="626"/>
                  <w:rFonts w:cs="Times New Roman CYR"/>
                  <w:sz w:val="22"/>
                  <w:szCs w:val="22"/>
                </w:rPr>
                <w:t xml:space="preserve">Трудового кодекса</w:t>
              </w:r>
            </w:hyperlink>
            <w:r>
              <w:rPr>
                <w:sz w:val="22"/>
                <w:szCs w:val="22"/>
              </w:rPr>
              <w:t xml:space="preserve"> Российской Федерации, </w:t>
            </w:r>
            <w:hyperlink r:id="rId47" w:tooltip="http://garant.belregion.ru/document/redirect/403818048/0" w:history="1">
              <w:r>
                <w:rPr>
                  <w:rStyle w:val="626"/>
                  <w:rFonts w:cs="Times New Roman CYR"/>
                  <w:sz w:val="22"/>
                  <w:szCs w:val="22"/>
                </w:rPr>
                <w:t xml:space="preserve">постановления</w:t>
              </w:r>
            </w:hyperlink>
            <w:r>
              <w:rPr>
                <w:sz w:val="22"/>
                <w:szCs w:val="22"/>
              </w:rPr>
              <w:t xml:space="preserve"> Правительства Российской Федерации от 30 марта 2022 года N 511 и других нормативных правовых актов, предусматривающих установление случаев и порядка организации оказания первичной медико-санитарной помощи и специализированной медицинской помощи </w:t>
            </w:r>
            <w:r>
              <w:rPr>
                <w:sz w:val="22"/>
                <w:szCs w:val="22"/>
              </w:rPr>
              <w:t xml:space="preserve">медицинскими работниками медицинских организаций вне таких медицинских организаций, </w:t>
            </w:r>
            <w:r>
              <w:rPr>
                <w:sz w:val="22"/>
                <w:szCs w:val="22"/>
              </w:rPr>
              <w:t xml:space="preserve">а также в иных медицинских организациях. Благодаря мероприятию к 2030 году свыше 54 врачей (нарастающим итогом) будут направлены в труднодоступные территории. Единицей измерения мероприятия является количество врачей, направленных в медицинские организации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2.2.1. К.1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"В Белгородской области сформирован кадровый резерв специалистов для направления врачей, в том числе "вахтовым методом", в медицинские организации </w:t>
            </w:r>
            <w:r>
              <w:rPr>
                <w:sz w:val="22"/>
                <w:szCs w:val="22"/>
              </w:rPr>
              <w:t xml:space="preserve">Белгородской области"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28.03.2025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</w:t>
            </w:r>
            <w:r>
              <w:rPr>
                <w:sz w:val="22"/>
                <w:szCs w:val="22"/>
              </w:rPr>
              <w:t xml:space="preserve">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2.2.1. К.2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"Определены категории врачей для направления "вахтовым методом" (поезда здоровья, выездные консультации) в медицинские организации Белгородской области"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27.06.2025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2.2.1. К.3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"Определены категории и механизмы участия врачей "вахтовым методом" (поезда здоровья, выездные консультации) в медицинские организации Белгородской области"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29.09.2025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</w:t>
            </w:r>
            <w:r>
              <w:rPr>
                <w:sz w:val="22"/>
                <w:szCs w:val="22"/>
              </w:rPr>
              <w:t xml:space="preserve">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2.2.1. К.4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отчёт о количестве направленных врачей "вахтовым методом" в рамках поезда здоровья" в медицинские организации Белгородской области"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26.12.2025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2.2.1. К.5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Контрольная точка "Представлен отчёт о количестве направленных врачей "вахтовым методом" в рамках поезда здоровья" в медицинские организации Белгородской области"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26.12.2025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Х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Х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Х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Х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2.2.1. К.6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Контрольная точка "Определена потребность во врачах различных категорий и квалификации для направления их в медицинские организации Белгородской области"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26.12.2025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Х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Х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Х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Х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Приказ министерства здравоохранения Белгородской области</w:t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2.2.2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"Обеспечено направление врачей, в том числе "вахтовым методом", в медицинские организации субъектов Российской Федерации" в 2026 году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 При оказании медицинской помощи в труднодоступных (отдаленных) территориях, сельских населенных пунктах, малых городах, где отсутствуют квалифицированные медицинские специалисты, применяются нормы </w:t>
            </w:r>
            <w:hyperlink r:id="rId48" w:tooltip="http://garant.belregion.ru/document/redirect/12191967/0" w:history="1">
              <w:r>
                <w:rPr>
                  <w:rStyle w:val="626"/>
                  <w:rFonts w:cs="Times New Roman CYR"/>
                  <w:sz w:val="22"/>
                  <w:szCs w:val="22"/>
                </w:rPr>
                <w:t xml:space="preserve">Федерального закона</w:t>
              </w:r>
            </w:hyperlink>
            <w:r>
              <w:rPr>
                <w:sz w:val="22"/>
                <w:szCs w:val="22"/>
              </w:rPr>
              <w:t xml:space="preserve"> от 21 ноября 2011 года N 323-</w:t>
            </w:r>
            <w:r>
              <w:rPr>
                <w:sz w:val="22"/>
                <w:szCs w:val="22"/>
              </w:rPr>
              <w:t xml:space="preserve">ФЗ, </w:t>
            </w:r>
            <w:hyperlink r:id="rId49" w:tooltip="http://garant.belregion.ru/document/redirect/12125268/0" w:history="1">
              <w:r>
                <w:rPr>
                  <w:rStyle w:val="626"/>
                  <w:rFonts w:cs="Times New Roman CYR"/>
                  <w:sz w:val="22"/>
                  <w:szCs w:val="22"/>
                </w:rPr>
                <w:t xml:space="preserve">Трудового кодекса</w:t>
              </w:r>
            </w:hyperlink>
            <w:r>
              <w:rPr>
                <w:sz w:val="22"/>
                <w:szCs w:val="22"/>
              </w:rPr>
              <w:t xml:space="preserve"> Российской Федерации, </w:t>
            </w:r>
            <w:hyperlink r:id="rId50" w:tooltip="http://garant.belregion.ru/document/redirect/403818048/0" w:history="1">
              <w:r>
                <w:rPr>
                  <w:rStyle w:val="626"/>
                  <w:rFonts w:cs="Times New Roman CYR"/>
                  <w:sz w:val="22"/>
                  <w:szCs w:val="22"/>
                </w:rPr>
                <w:t xml:space="preserve">постановления</w:t>
              </w:r>
            </w:hyperlink>
            <w:r>
              <w:rPr>
                <w:sz w:val="22"/>
                <w:szCs w:val="22"/>
              </w:rPr>
              <w:t xml:space="preserve"> Правительства Российской Федерации от 30 марта 2022 года N 511 и других нормативных правовых актов, предусматривающих установление случаев и порядка организации оказания первичной медико-санитарной помощи</w:t>
            </w:r>
            <w:r>
              <w:rPr>
                <w:sz w:val="22"/>
                <w:szCs w:val="22"/>
              </w:rPr>
              <w:t xml:space="preserve"> и специализированной медицинской помощи медицинскими работниками медицинских организаций вне таких медицинских организаций, а также в иных медицинских организациях. Благодаря мероприятию к 2030 году свыше 54 врачей (нарастающим итогом) будут направлены в </w:t>
            </w:r>
            <w:r>
              <w:rPr>
                <w:sz w:val="22"/>
                <w:szCs w:val="22"/>
              </w:rPr>
              <w:t xml:space="preserve">труднодоступные территории. Единицей измерения мероприятия является количество врачей, направленных в медицинские организации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2.2.2. К.1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"В Белгородской области сформирован кадровый резерв специалистов для направления врачей, в том числе "вахтовым методом", в медицинские организации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30.03.2026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2.2.2. К.2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"Определены категории врачей для направления "вахтовым методом" (поезда здоровья, выездные консультации) в медицинские </w:t>
            </w:r>
            <w:r>
              <w:rPr>
                <w:sz w:val="22"/>
                <w:szCs w:val="22"/>
              </w:rPr>
              <w:t xml:space="preserve">организации Белгородской области"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29.06.2026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</w:t>
            </w:r>
            <w:r>
              <w:rPr>
                <w:sz w:val="22"/>
                <w:szCs w:val="22"/>
              </w:rPr>
              <w:t xml:space="preserve">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2.2.2. К.3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"Определены категории и механизмы участия врачей "вахтовым методом" (поезда здоровья, выездные консультации) в медицинские организации Белгородской области"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28.09.2026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2.2.2. К.4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отчёт о количестве направленных врачей "вахтовым методом" в рамках поезда здоровья в медицинские организации Белгородской области"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</w:t>
            </w:r>
            <w:r>
              <w:rPr>
                <w:sz w:val="22"/>
                <w:szCs w:val="22"/>
              </w:rPr>
              <w:t xml:space="preserve">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2.2.2. К.5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отчёт о количестве направленных врачей "вахтовым методом" в рамках выездных консультативных мероприятий в медицинские организации Белгородской области"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2.2.2. К.6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"Определена потребность во врачах различных категорий и квалификации для направления их в медицинские организации Белгородской области"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</w:t>
            </w:r>
            <w:r>
              <w:rPr>
                <w:sz w:val="22"/>
                <w:szCs w:val="22"/>
              </w:rPr>
              <w:t xml:space="preserve">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Приказ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2.2.3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"Обеспечено направление врачей, в том числе "вахтовым методом", в медицинские организации субъектов Российской Федерации" в 2027 году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 При оказании медицинской помощи в труднодоступных (отдаленных) территориях, сельских населенных пунктах, малых городах, где отсутствуют квалифицированные медицинские специалисты, применяются нормы </w:t>
            </w:r>
            <w:hyperlink r:id="rId51" w:tooltip="http://garant.belregion.ru/document/redirect/12191967/0" w:history="1">
              <w:r>
                <w:rPr>
                  <w:rStyle w:val="626"/>
                  <w:rFonts w:cs="Times New Roman CYR"/>
                  <w:sz w:val="22"/>
                  <w:szCs w:val="22"/>
                </w:rPr>
                <w:t xml:space="preserve">Федерального закона</w:t>
              </w:r>
            </w:hyperlink>
            <w:r>
              <w:rPr>
                <w:sz w:val="22"/>
                <w:szCs w:val="22"/>
              </w:rPr>
              <w:t xml:space="preserve"> от 21 ноября 2011 года N 323-ФЗ, </w:t>
            </w:r>
            <w:hyperlink r:id="rId52" w:tooltip="http://garant.belregion.ru/document/redirect/12125268/0" w:history="1">
              <w:r>
                <w:rPr>
                  <w:rStyle w:val="626"/>
                  <w:rFonts w:cs="Times New Roman CYR"/>
                  <w:sz w:val="22"/>
                  <w:szCs w:val="22"/>
                </w:rPr>
                <w:t xml:space="preserve">Трудового кодекса</w:t>
              </w:r>
            </w:hyperlink>
            <w:r>
              <w:rPr>
                <w:sz w:val="22"/>
                <w:szCs w:val="22"/>
              </w:rPr>
              <w:t xml:space="preserve"> Российской Федерации, </w:t>
            </w:r>
            <w:hyperlink r:id="rId53" w:tooltip="http://garant.belregion.ru/document/redirect/403818048/0" w:history="1">
              <w:r>
                <w:rPr>
                  <w:rStyle w:val="626"/>
                  <w:rFonts w:cs="Times New Roman CYR"/>
                  <w:sz w:val="22"/>
                  <w:szCs w:val="22"/>
                </w:rPr>
                <w:t xml:space="preserve">постановления</w:t>
              </w:r>
            </w:hyperlink>
            <w:r>
              <w:rPr>
                <w:sz w:val="22"/>
                <w:szCs w:val="22"/>
              </w:rPr>
              <w:t xml:space="preserve"> Правительства Российской Федерации от 30 марта 2022 года N 511 и других нормативных правовых актов, предусматривающих установление случаев и порядка организации оказания первичной медико-</w:t>
            </w:r>
            <w:r>
              <w:rPr>
                <w:sz w:val="22"/>
                <w:szCs w:val="22"/>
              </w:rPr>
              <w:t xml:space="preserve">санитарной помощи и специализированной медицинской помощи медицинскими работниками медицинских организаций вне таких медицинских организаций, </w:t>
            </w:r>
            <w:r>
              <w:rPr>
                <w:sz w:val="22"/>
                <w:szCs w:val="22"/>
              </w:rPr>
              <w:t xml:space="preserve">а также в иных медицинских организациях. Благодаря мероприятию к 2030 году свыше 54 врачей (нарастающим итогом) будут направлены в труднодоступные территории. Единицей измерения мероприятия является количество врачей, направленных в медицинские организации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2.2.3. К.1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"В Белгородской области сформирован кадровый резерв специалистов для направления </w:t>
            </w:r>
            <w:r>
              <w:rPr>
                <w:sz w:val="22"/>
                <w:szCs w:val="22"/>
              </w:rPr>
              <w:t xml:space="preserve">врачей, в том числе "вахтовым методом", в медицинские организации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30.03.2027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</w:t>
            </w:r>
            <w:r>
              <w:rPr>
                <w:sz w:val="22"/>
                <w:szCs w:val="22"/>
              </w:rPr>
              <w:t xml:space="preserve">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</w:t>
            </w:r>
            <w:r>
              <w:rPr>
                <w:sz w:val="22"/>
                <w:szCs w:val="22"/>
              </w:rPr>
              <w:t xml:space="preserve">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</w:t>
            </w:r>
            <w:r>
              <w:rPr>
                <w:sz w:val="22"/>
                <w:szCs w:val="22"/>
              </w:rPr>
              <w:t xml:space="preserve">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2.2.3. К.2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"Определены категории врачей для направления "вахтовым методом" (поезда здоровья, выездные консультации) в медицинские организации Белгородской области"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28.06.2027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2.2.3. К.3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"Определены категории и механизмы участия врачей "вахтовым методом" (поезда здоровья, выездные консультации) в </w:t>
            </w:r>
            <w:r>
              <w:rPr>
                <w:sz w:val="22"/>
                <w:szCs w:val="22"/>
              </w:rPr>
              <w:t xml:space="preserve">медицинские организации Белгородской области"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29.09.2027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</w:t>
            </w:r>
            <w:r>
              <w:rPr>
                <w:sz w:val="22"/>
                <w:szCs w:val="22"/>
              </w:rPr>
              <w:t xml:space="preserve">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2.2.3. К.4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отчёт о количестве направленных врачей "вахтовым методом" в рамках поезда здоровья в медицинские организации Белгородской области"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2.2.3. К.5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отчёт о количестве направленных врачей "вахтовым методом" в рамках выездных консультативных мероприятий" в медицинские организации Белгородской </w:t>
            </w:r>
            <w:r>
              <w:rPr>
                <w:sz w:val="22"/>
                <w:szCs w:val="22"/>
              </w:rPr>
              <w:t xml:space="preserve">области"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</w:t>
            </w:r>
            <w:r>
              <w:rPr>
                <w:sz w:val="22"/>
                <w:szCs w:val="22"/>
              </w:rPr>
              <w:t xml:space="preserve">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2.2.3. К.6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"Определена потребность во врачах различных категорий и квалификации для направления их в медицинские организации Белгородской области"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Приказ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2.2.4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"Обеспечено направление врачей, в том числе "вахтовым методом", в медицинские организации субъектов Российской Федерации" в 2028 году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</w:t>
            </w:r>
            <w:r>
              <w:rPr>
                <w:sz w:val="22"/>
                <w:szCs w:val="22"/>
              </w:rPr>
              <w:t xml:space="preserve">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 При оказании медицинской помощи в труднодоступных (отдаленных) территориях, сельских населенных пунктах, малых городах, где отсутствуют квалифицированные медицинские специалисты, применяются нормы </w:t>
            </w:r>
            <w:hyperlink r:id="rId54" w:tooltip="http://garant.belregion.ru/document/redirect/12191967/0" w:history="1">
              <w:r>
                <w:rPr>
                  <w:rStyle w:val="626"/>
                  <w:rFonts w:cs="Times New Roman CYR"/>
                  <w:sz w:val="22"/>
                  <w:szCs w:val="22"/>
                </w:rPr>
                <w:t xml:space="preserve">Федерального закона</w:t>
              </w:r>
            </w:hyperlink>
            <w:r>
              <w:rPr>
                <w:sz w:val="22"/>
                <w:szCs w:val="22"/>
              </w:rPr>
              <w:t xml:space="preserve"> от 21 ноября 2011 года N 323-ФЗ, </w:t>
            </w:r>
            <w:hyperlink r:id="rId55" w:tooltip="http://garant.belregion.ru/document/redirect/12125268/0" w:history="1">
              <w:r>
                <w:rPr>
                  <w:rStyle w:val="626"/>
                  <w:rFonts w:cs="Times New Roman CYR"/>
                  <w:sz w:val="22"/>
                  <w:szCs w:val="22"/>
                </w:rPr>
                <w:t xml:space="preserve">Трудового кодекса</w:t>
              </w:r>
            </w:hyperlink>
            <w:r>
              <w:rPr>
                <w:sz w:val="22"/>
                <w:szCs w:val="22"/>
              </w:rPr>
              <w:t xml:space="preserve"> Российской Федерации, </w:t>
            </w:r>
            <w:hyperlink r:id="rId56" w:tooltip="http://garant.belregion.ru/document/redirect/403818048/0" w:history="1">
              <w:r>
                <w:rPr>
                  <w:rStyle w:val="626"/>
                  <w:rFonts w:cs="Times New Roman CYR"/>
                  <w:sz w:val="22"/>
                  <w:szCs w:val="22"/>
                </w:rPr>
                <w:t xml:space="preserve">постановления</w:t>
              </w:r>
            </w:hyperlink>
            <w:r>
              <w:rPr>
                <w:sz w:val="22"/>
                <w:szCs w:val="22"/>
              </w:rPr>
              <w:t xml:space="preserve"> Правительства Российской Федерации от 30 марта 2022 года N 511 и других нормативных правовых актов, предусматривающих установление случаев и порядка организации ока</w:t>
            </w:r>
            <w:r>
              <w:rPr>
                <w:sz w:val="22"/>
                <w:szCs w:val="22"/>
              </w:rPr>
              <w:t xml:space="preserve">зания первичной медико-санитарной помощи и специализированной медицинской помощи медицинскими работниками медицинских организаций вне таких медицинских организаций, а также в иных медицинских организациях. Благодаря мероприятию к 2030 году свыше 54 врачей </w:t>
            </w:r>
            <w:r>
              <w:rPr>
                <w:sz w:val="22"/>
                <w:szCs w:val="22"/>
              </w:rPr>
              <w:t xml:space="preserve">(нарастающим итогом) будут направлены в труднодоступные территории. Единицей измерения мероприятия является количество врачей, направленных в медицинские организации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2.2.4. К.1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"В Белгородской области сформирован кадровый резерв специалистов для направления врачей, в том числе "вахтовым методом", в медицинские организации Белгородской области"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30.03.2028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2.2.4. К.2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"Определены категории врачей для направления "вахтовым методом" (поезда здоровья, </w:t>
            </w:r>
            <w:r>
              <w:rPr>
                <w:sz w:val="22"/>
                <w:szCs w:val="22"/>
              </w:rPr>
              <w:t xml:space="preserve">выездные консультации) в медицинские организации Белгородской области"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29.06.2028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</w:t>
            </w:r>
            <w:r>
              <w:rPr>
                <w:sz w:val="22"/>
                <w:szCs w:val="22"/>
              </w:rPr>
              <w:t xml:space="preserve">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</w:t>
            </w:r>
            <w:r>
              <w:rPr>
                <w:sz w:val="22"/>
                <w:szCs w:val="22"/>
              </w:rPr>
              <w:t xml:space="preserve">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</w:t>
            </w:r>
            <w:r>
              <w:rPr>
                <w:sz w:val="22"/>
                <w:szCs w:val="22"/>
              </w:rPr>
              <w:t xml:space="preserve">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2.2.4. К.3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"Определены категории и механизмы участия врачей "вахтовым методом" (поезда здоровья, выездные консультации) в медицинские организации Белгородской области"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29.09.2028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/>
            <w:bookmarkStart w:id="7" w:name="sub_103352244"/>
            <w:r>
              <w:rPr>
                <w:sz w:val="22"/>
                <w:szCs w:val="22"/>
              </w:rPr>
              <w:t xml:space="preserve">2.2.4. К.4</w:t>
            </w:r>
            <w:bookmarkEnd w:id="7"/>
            <w:r/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отчёт о количестве направленных врачей "вахтовым методом" в рамках поезда здоровья в медицинские </w:t>
            </w:r>
            <w:r>
              <w:rPr>
                <w:sz w:val="22"/>
                <w:szCs w:val="22"/>
              </w:rPr>
              <w:t xml:space="preserve">организации Белгородской области"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</w:t>
            </w:r>
            <w:r>
              <w:rPr>
                <w:sz w:val="22"/>
                <w:szCs w:val="22"/>
              </w:rPr>
              <w:t xml:space="preserve">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/>
            <w:bookmarkStart w:id="8" w:name="sub_103352245"/>
            <w:r>
              <w:rPr>
                <w:sz w:val="22"/>
                <w:szCs w:val="22"/>
              </w:rPr>
              <w:t xml:space="preserve">2.2.4. К.5</w:t>
            </w:r>
            <w:bookmarkEnd w:id="8"/>
            <w:r/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отчёт о количестве направленных врачей "вахтовым методом" в рамках выездных консультативных мероприятий в медицинские организации Белгородской области"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2.2.4. К.6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"Определена потребность во врачах различных категорий и квалификации для направления их в медицинские организации Белгородской области"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</w:t>
            </w:r>
            <w:r>
              <w:rPr>
                <w:sz w:val="22"/>
                <w:szCs w:val="22"/>
              </w:rPr>
              <w:t xml:space="preserve">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Приказ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2.2.5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"Обеспечено направление врачей, в том числе "вахтовым методом", в медицинские организации субъектов Российской Федерации" в 2029 году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 При оказании медицинской помощи в труднодоступных (отдаленных) территориях, сельских населенных пунктах, малых городах, где отсутствуют квалифицированные медицинские специалисты, применяются нормы </w:t>
            </w:r>
            <w:hyperlink r:id="rId57" w:tooltip="http://garant.belregion.ru/document/redirect/12191967/0" w:history="1">
              <w:r>
                <w:rPr>
                  <w:rStyle w:val="626"/>
                  <w:rFonts w:cs="Times New Roman CYR"/>
                  <w:sz w:val="22"/>
                  <w:szCs w:val="22"/>
                </w:rPr>
                <w:t xml:space="preserve">Федерального закона</w:t>
              </w:r>
            </w:hyperlink>
            <w:r>
              <w:rPr>
                <w:sz w:val="22"/>
                <w:szCs w:val="22"/>
              </w:rPr>
              <w:t xml:space="preserve"> от 21 ноября 2011 года N 323-ФЗ, </w:t>
            </w:r>
            <w:hyperlink r:id="rId58" w:tooltip="http://garant.belregion.ru/document/redirect/12125268/0" w:history="1">
              <w:r>
                <w:rPr>
                  <w:rStyle w:val="626"/>
                  <w:rFonts w:cs="Times New Roman CYR"/>
                  <w:sz w:val="22"/>
                  <w:szCs w:val="22"/>
                </w:rPr>
                <w:t xml:space="preserve">Трудового кодекса</w:t>
              </w:r>
            </w:hyperlink>
            <w:r>
              <w:rPr>
                <w:sz w:val="22"/>
                <w:szCs w:val="22"/>
              </w:rPr>
              <w:t xml:space="preserve"> Российской Федерации, </w:t>
            </w:r>
            <w:hyperlink r:id="rId59" w:tooltip="http://garant.belregion.ru/document/redirect/403818048/0" w:history="1">
              <w:r>
                <w:rPr>
                  <w:rStyle w:val="626"/>
                  <w:rFonts w:cs="Times New Roman CYR"/>
                  <w:sz w:val="22"/>
                  <w:szCs w:val="22"/>
                </w:rPr>
                <w:t xml:space="preserve">постановления</w:t>
              </w:r>
            </w:hyperlink>
            <w:r>
              <w:rPr>
                <w:sz w:val="22"/>
                <w:szCs w:val="22"/>
              </w:rPr>
              <w:t xml:space="preserve"> Правительства Российской Федерации от 30 марта 2022 года N 511 и других нормативных правовых актов, предусматривающих установление случаев и порядка </w:t>
            </w:r>
            <w:r>
              <w:rPr>
                <w:sz w:val="22"/>
                <w:szCs w:val="22"/>
              </w:rPr>
              <w:t xml:space="preserve">организации оказания первичной медико-санитарной помощи и специализированной медицинской помощи медицинскими работниками медицинских организаций вне таких медицинских организаций, </w:t>
            </w:r>
            <w:r>
              <w:rPr>
                <w:sz w:val="22"/>
                <w:szCs w:val="22"/>
              </w:rPr>
              <w:t xml:space="preserve">а также в иных медицинских организациях. Благодаря мероприятию к 2030 году свыше 54 врачей (нарастающим итогом) будут направлены в труднодоступные территории. Единицей измерения мероприятия является количество врачей, направленных в медицинские организации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2.2.5. К.1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"В Белгородской области сформирован </w:t>
            </w:r>
            <w:r>
              <w:rPr>
                <w:sz w:val="22"/>
                <w:szCs w:val="22"/>
              </w:rPr>
              <w:t xml:space="preserve">кадровый резерв специалистов для направления врачей, в том числе "вахтовым методом", в медицинские организации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30.03.2029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</w:t>
            </w:r>
            <w:r>
              <w:rPr>
                <w:sz w:val="22"/>
                <w:szCs w:val="22"/>
              </w:rPr>
              <w:t xml:space="preserve">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</w:t>
            </w:r>
            <w:r>
              <w:rPr>
                <w:sz w:val="22"/>
                <w:szCs w:val="22"/>
              </w:rPr>
              <w:t xml:space="preserve">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</w:t>
            </w:r>
            <w:r>
              <w:rPr>
                <w:sz w:val="22"/>
                <w:szCs w:val="22"/>
              </w:rPr>
              <w:t xml:space="preserve">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2.2.5. К.2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"Определены категории врачей для направления "вахтовым методом" (поезда здоровья, выездные консультации) в медицинские организации Белгородской области"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29.06.2029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2.2.5. К.3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"Определены категории и механизмы участия врачей "вахтовым методом" (поезда </w:t>
            </w:r>
            <w:r>
              <w:rPr>
                <w:sz w:val="22"/>
                <w:szCs w:val="22"/>
              </w:rPr>
              <w:t xml:space="preserve">здоровья, выездные консультации) в медицинские организации Белгородской области"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28.09.2029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</w:t>
            </w:r>
            <w:r>
              <w:rPr>
                <w:sz w:val="22"/>
                <w:szCs w:val="22"/>
              </w:rPr>
              <w:t xml:space="preserve">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</w:t>
            </w:r>
            <w:r>
              <w:rPr>
                <w:sz w:val="22"/>
                <w:szCs w:val="22"/>
              </w:rPr>
              <w:t xml:space="preserve">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</w:t>
            </w:r>
            <w:r>
              <w:rPr>
                <w:sz w:val="22"/>
                <w:szCs w:val="22"/>
              </w:rPr>
              <w:t xml:space="preserve">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2.2.5. К.4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отчёт о количестве направленных врачей "вахтовым методом" в рамках поезда здоровья в медицинские организации Белгородской области"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2.2.5. К.5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отчёт о количестве направленных врачей "вахтовым методом" в рамках выездных консультативных мероприятий в </w:t>
            </w:r>
            <w:r>
              <w:rPr>
                <w:sz w:val="22"/>
                <w:szCs w:val="22"/>
              </w:rPr>
              <w:t xml:space="preserve">медицинские организации Белгородской области"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</w:t>
            </w:r>
            <w:r>
              <w:rPr>
                <w:sz w:val="22"/>
                <w:szCs w:val="22"/>
              </w:rPr>
              <w:t xml:space="preserve">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auto" w:fill="ffffff" w:themeFill="background1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2.2.5. К.6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"Определена потребность во врачах различных категорий и квалификации для направления их в медицинские организации Белгородской области"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28.12.2029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Приказ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2.2.6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"Обеспечено направление врачей, в том числе "вахтовым методом", в медицинские организации субъектов Российской Федерации" в 2030 году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</w:t>
            </w:r>
            <w:r>
              <w:rPr>
                <w:sz w:val="22"/>
                <w:szCs w:val="22"/>
              </w:rPr>
              <w:t xml:space="preserve">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 При оказании медицинской помощи в труднодоступных (отдаленных) территориях, сельских населенных пунктах, малых городах, где отсутствуют квалифицированные медицинские </w:t>
            </w:r>
            <w:r>
              <w:rPr>
                <w:sz w:val="22"/>
                <w:szCs w:val="22"/>
              </w:rPr>
              <w:t xml:space="preserve">специалисты, применяются нормы </w:t>
            </w:r>
            <w:hyperlink r:id="rId60" w:tooltip="http://garant.belregion.ru/document/redirect/12191967/0" w:history="1">
              <w:r>
                <w:rPr>
                  <w:rStyle w:val="626"/>
                  <w:rFonts w:cs="Times New Roman CYR"/>
                  <w:sz w:val="22"/>
                  <w:szCs w:val="22"/>
                </w:rPr>
                <w:t xml:space="preserve">Федерального закона</w:t>
              </w:r>
            </w:hyperlink>
            <w:r>
              <w:rPr>
                <w:sz w:val="22"/>
                <w:szCs w:val="22"/>
              </w:rPr>
              <w:t xml:space="preserve"> от 21 ноября 2011 года N 323-ФЗ, </w:t>
            </w:r>
            <w:hyperlink r:id="rId61" w:tooltip="http://garant.belregion.ru/document/redirect/12125268/0" w:history="1">
              <w:r>
                <w:rPr>
                  <w:rStyle w:val="626"/>
                  <w:rFonts w:cs="Times New Roman CYR"/>
                  <w:sz w:val="22"/>
                  <w:szCs w:val="22"/>
                </w:rPr>
                <w:t xml:space="preserve">Трудового кодекса</w:t>
              </w:r>
            </w:hyperlink>
            <w:r>
              <w:rPr>
                <w:sz w:val="22"/>
                <w:szCs w:val="22"/>
              </w:rPr>
              <w:t xml:space="preserve"> Российской Федерации, </w:t>
            </w:r>
            <w:hyperlink r:id="rId62" w:tooltip="http://garant.belregion.ru/document/redirect/403818048/0" w:history="1">
              <w:r>
                <w:rPr>
                  <w:rStyle w:val="626"/>
                  <w:rFonts w:cs="Times New Roman CYR"/>
                  <w:sz w:val="22"/>
                  <w:szCs w:val="22"/>
                </w:rPr>
                <w:t xml:space="preserve">постановления</w:t>
              </w:r>
            </w:hyperlink>
            <w:r>
              <w:rPr>
                <w:sz w:val="22"/>
                <w:szCs w:val="22"/>
              </w:rPr>
              <w:t xml:space="preserve"> Правительства Российской Федерации от 30 марта 2022 года N 511 и других нормативных правовых актов, предусматривающих устано</w:t>
            </w:r>
            <w:r>
              <w:rPr>
                <w:sz w:val="22"/>
                <w:szCs w:val="22"/>
              </w:rPr>
              <w:t xml:space="preserve">вление случаев и порядка организации оказания первичной медико-санитарной помощи и специализированной медицинской помощи медицинскими работниками медицинских организаций вне таких медицинских организаций, а также в иных медицинских организациях. Благодаря </w:t>
            </w:r>
            <w:r>
              <w:rPr>
                <w:sz w:val="22"/>
                <w:szCs w:val="22"/>
              </w:rPr>
              <w:t xml:space="preserve">мероприятию к 2030 году свыше 54 врачей (нарастающим итогом) будут направлены в труднодоступные территории. Единицей измерения мероприятия является количество врачей, направленных в медицинские организации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2.2.6. К.1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"В Белгородской области сформирован кадровый резерв специалистов для направления врачей, в том числе "вахтовым методом", в медицинские организации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29.03.2030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2.2.6. К.2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"Определены категории врачей для направления </w:t>
            </w:r>
            <w:r>
              <w:rPr>
                <w:sz w:val="22"/>
                <w:szCs w:val="22"/>
              </w:rPr>
              <w:t xml:space="preserve">"вахтовым методом" (поезда здоровья, выездные консультации) в медицинские организации Белгородской области"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28.06.2030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</w:t>
            </w:r>
            <w:r>
              <w:rPr>
                <w:sz w:val="22"/>
                <w:szCs w:val="22"/>
              </w:rPr>
              <w:t xml:space="preserve">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</w:t>
            </w:r>
            <w:r>
              <w:rPr>
                <w:sz w:val="22"/>
                <w:szCs w:val="22"/>
              </w:rPr>
              <w:t xml:space="preserve">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Струздина</w:t>
            </w:r>
            <w:r>
              <w:rPr>
                <w:sz w:val="22"/>
                <w:szCs w:val="22"/>
              </w:rPr>
              <w:t xml:space="preserve"> Ксения Юрьевна, начальник отдела </w:t>
            </w:r>
            <w:r>
              <w:rPr>
                <w:sz w:val="22"/>
                <w:szCs w:val="22"/>
              </w:rPr>
              <w:t xml:space="preserve">медицинского образования и кадровой политики в здравоохранении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2.2.6. К.3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"Определены категории и механизмы участия врачей "вахтовым методом" (поезда здоровья, выездные консультации) в медицинские организации Белгородской области"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27.09.2030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2.2.6. К.4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отчёт о </w:t>
            </w:r>
            <w:r>
              <w:rPr>
                <w:sz w:val="22"/>
                <w:szCs w:val="22"/>
              </w:rPr>
              <w:t xml:space="preserve">количестве направленных врачей "вахтовым методом" в рамках поезда здоровья в медицинские организации Белгородской области"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27.12.2030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</w:t>
            </w:r>
            <w:r>
              <w:rPr>
                <w:sz w:val="22"/>
                <w:szCs w:val="22"/>
              </w:rPr>
              <w:t xml:space="preserve">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</w:t>
            </w:r>
            <w:r>
              <w:rPr>
                <w:sz w:val="22"/>
                <w:szCs w:val="22"/>
              </w:rPr>
              <w:t xml:space="preserve">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</w:t>
            </w:r>
            <w:r>
              <w:rPr>
                <w:sz w:val="22"/>
                <w:szCs w:val="22"/>
              </w:rPr>
              <w:t xml:space="preserve">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</w:t>
            </w:r>
            <w:r>
              <w:rPr>
                <w:sz w:val="22"/>
                <w:szCs w:val="22"/>
              </w:rPr>
              <w:t xml:space="preserve">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2.2.6. К.5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отчёт о количестве направленных врачей "вахтовым методом" в рамках выездных консультативных мероприятий в медицинские организации Белгородской области"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27.12.2030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2.2.6. К.6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"Определена потребность во врачах различных категорий и квалификации для </w:t>
            </w:r>
            <w:r>
              <w:rPr>
                <w:sz w:val="22"/>
                <w:szCs w:val="22"/>
              </w:rPr>
              <w:t xml:space="preserve">направления их в медицинские организации Белгородской области"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27.12.2030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</w:t>
            </w:r>
            <w:r>
              <w:rPr>
                <w:sz w:val="22"/>
                <w:szCs w:val="22"/>
              </w:rPr>
              <w:t xml:space="preserve">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</w:t>
            </w:r>
            <w:r>
              <w:rPr>
                <w:sz w:val="22"/>
                <w:szCs w:val="22"/>
              </w:rPr>
              <w:t xml:space="preserve">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</w:t>
            </w:r>
            <w:r>
              <w:rPr>
                <w:sz w:val="22"/>
                <w:szCs w:val="22"/>
              </w:rPr>
              <w:t xml:space="preserve">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Приказ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"Обеспечены мерами социальной поддержки в виде жилья медицинские работники субъектов Российской Федерации"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 В соответствии с </w:t>
            </w:r>
            <w:hyperlink r:id="rId63" w:tooltip="http://garant.belregion.ru/document/redirect/12191967/722" w:history="1">
              <w:r>
                <w:rPr>
                  <w:rStyle w:val="626"/>
                  <w:rFonts w:cs="Times New Roman CYR"/>
                  <w:sz w:val="22"/>
                  <w:szCs w:val="22"/>
                </w:rPr>
                <w:t xml:space="preserve">частью 2 статьи 72</w:t>
              </w:r>
            </w:hyperlink>
            <w:r>
              <w:rPr>
                <w:sz w:val="22"/>
                <w:szCs w:val="22"/>
              </w:rPr>
              <w:t xml:space="preserve"> Федерального закона от 21 ноября 2011 года N 323-ФЗ органы государственной</w:t>
            </w:r>
            <w:r>
              <w:rPr>
                <w:sz w:val="22"/>
                <w:szCs w:val="22"/>
              </w:rPr>
              <w:t xml:space="preserve"> власти субъектов Российской Федерации и органы местного самоуправления вправе устанавливать дополнительные гарантии и меры социальной поддержки медицинским работникам за счет соответственно бюджетных ассигнований бюджетов субъектов Российской Федерации и </w:t>
            </w:r>
            <w:r>
              <w:rPr>
                <w:sz w:val="22"/>
                <w:szCs w:val="22"/>
              </w:rPr>
              <w:t xml:space="preserve">местных бюджетов. Одной из основных мер социальной поддержки, способствующих закреплению медицинских кадров в государственных (муниципальных) учреждениях здравоохранения, является обеспеч</w:t>
            </w:r>
            <w:r>
              <w:rPr>
                <w:sz w:val="22"/>
                <w:szCs w:val="22"/>
              </w:rPr>
              <w:t xml:space="preserve">ение их жилыми помещениями. В целях устранения кадрового дефицита медицинских работников ежегодно планируются меры социальной поддержки, в том числе по улучшению жилищных условий медицинских работников. Значение показателя рассчитывается нарастающим итогом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2.3.1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"Обеспечены мерами </w:t>
            </w:r>
            <w:r>
              <w:rPr>
                <w:sz w:val="22"/>
                <w:szCs w:val="22"/>
              </w:rPr>
              <w:t xml:space="preserve">социальной поддержки в виде жилья медицинские работники субъектов Российской Федерации" в 2025 году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</w:t>
            </w:r>
            <w:r>
              <w:rPr>
                <w:sz w:val="22"/>
                <w:szCs w:val="22"/>
              </w:rPr>
              <w:t xml:space="preserve">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</w:t>
            </w:r>
            <w:r>
              <w:rPr>
                <w:sz w:val="22"/>
                <w:szCs w:val="22"/>
              </w:rPr>
              <w:t xml:space="preserve">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</w:t>
            </w:r>
            <w:r>
              <w:rPr>
                <w:sz w:val="22"/>
                <w:szCs w:val="22"/>
              </w:rPr>
              <w:t xml:space="preserve">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 В соответствии с </w:t>
            </w:r>
            <w:hyperlink r:id="rId64" w:tooltip="http://garant.belregion.ru/document/redirect/12191967/722" w:history="1">
              <w:r>
                <w:rPr>
                  <w:rStyle w:val="626"/>
                  <w:rFonts w:cs="Times New Roman CYR"/>
                  <w:sz w:val="22"/>
                  <w:szCs w:val="22"/>
                </w:rPr>
                <w:t xml:space="preserve">частью 2 статьи 72</w:t>
              </w:r>
            </w:hyperlink>
            <w:r>
              <w:rPr>
                <w:sz w:val="22"/>
                <w:szCs w:val="22"/>
              </w:rPr>
              <w:t xml:space="preserve"> Федерального </w:t>
            </w:r>
            <w:r>
              <w:rPr>
                <w:sz w:val="22"/>
                <w:szCs w:val="22"/>
              </w:rPr>
              <w:t xml:space="preserve">закона </w:t>
            </w:r>
            <w:r>
              <w:rPr>
                <w:sz w:val="22"/>
                <w:szCs w:val="22"/>
              </w:rPr>
              <w:t xml:space="preserve">от 21 ноября 2011 года N 323-ФЗ органы государственной власти субъектов Российской Федерации и органы местного самоуправления вправе устанавливать дополнительные гарантии и меры социальной поддержки медицинским работникам за счет соответственно бюджетных а</w:t>
            </w:r>
            <w:r>
              <w:rPr>
                <w:sz w:val="22"/>
                <w:szCs w:val="22"/>
              </w:rPr>
              <w:t xml:space="preserve">ссигнований бюджетов субъектов Российской Федерации и местных бюджетов. Одной из основных мер социальной поддержки, способствующих закреплению медицинских кадров в государственных (муниципальных) учреждениях здравоохранения, является обеспечение их жилыми </w:t>
            </w:r>
            <w:r>
              <w:rPr>
                <w:sz w:val="22"/>
                <w:szCs w:val="22"/>
              </w:rPr>
              <w:t xml:space="preserve">помещениями. В целях устранения кадрового дефицита медицинских работников ежегодно планируются меры социальной поддержки, в том числе по улучшению жилищных условий медицинских работников. Значение показателя рассчитывается нарастающим итогом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2.3.1. К.1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"Определено количество выделенных жилых помещений для медицинских работников"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28.03.2025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ind w:firstLine="71"/>
              <w:jc w:val="center"/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2.3.1. </w:t>
            </w:r>
            <w:r>
              <w:rPr>
                <w:sz w:val="22"/>
                <w:szCs w:val="22"/>
              </w:rPr>
              <w:t xml:space="preserve">К.2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</w:t>
            </w:r>
            <w:r>
              <w:rPr>
                <w:sz w:val="22"/>
                <w:szCs w:val="22"/>
              </w:rPr>
              <w:t xml:space="preserve">точка "Определена потребность врачей, нуждающихся в выделении жилья"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, Человек в год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27.06.202</w:t>
            </w:r>
            <w:r>
              <w:rPr>
                <w:sz w:val="22"/>
                <w:szCs w:val="22"/>
              </w:rPr>
              <w:t xml:space="preserve">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</w:t>
            </w:r>
            <w:r>
              <w:rPr>
                <w:sz w:val="22"/>
                <w:szCs w:val="22"/>
              </w:rPr>
              <w:t xml:space="preserve">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</w:t>
            </w:r>
            <w:r>
              <w:rPr>
                <w:sz w:val="22"/>
                <w:szCs w:val="22"/>
              </w:rPr>
              <w:t xml:space="preserve">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ind w:firstLine="71"/>
              <w:jc w:val="center"/>
            </w:pPr>
            <w:r>
              <w:rPr>
                <w:sz w:val="22"/>
                <w:szCs w:val="22"/>
              </w:rPr>
              <w:t xml:space="preserve">Андронова </w:t>
            </w:r>
            <w:r>
              <w:rPr>
                <w:sz w:val="22"/>
                <w:szCs w:val="22"/>
              </w:rPr>
              <w:t xml:space="preserve">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Приказ. </w:t>
            </w:r>
            <w:r>
              <w:rPr>
                <w:sz w:val="22"/>
                <w:szCs w:val="22"/>
              </w:rPr>
              <w:t xml:space="preserve">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2.3.1. К.3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"Увеличена численность врачей, получивших жилье"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, Человек в год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29.09.2025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2.3.1. К.4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"Актуализировано </w:t>
            </w:r>
            <w:hyperlink r:id="rId65" w:tooltip="http://garant.belregion.ru/document/redirect/26334755/0" w:history="1">
              <w:r>
                <w:rPr>
                  <w:rStyle w:val="626"/>
                  <w:rFonts w:cs="Times New Roman CYR"/>
                  <w:sz w:val="22"/>
                  <w:szCs w:val="22"/>
                </w:rPr>
                <w:t xml:space="preserve">постановление</w:t>
              </w:r>
            </w:hyperlink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Правительства Белгородской области от 30 августа 2010 года N 279-пп "О порядке предоставления служебных жилых помещений специализированного жилищного фонда Белгородской области"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26.12.2025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</w:t>
            </w:r>
            <w:r>
              <w:rPr>
                <w:sz w:val="22"/>
                <w:szCs w:val="22"/>
              </w:rPr>
              <w:t xml:space="preserve">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</w:t>
            </w:r>
            <w:r>
              <w:rPr>
                <w:sz w:val="22"/>
                <w:szCs w:val="22"/>
              </w:rPr>
              <w:t xml:space="preserve">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</w:t>
            </w:r>
            <w:r>
              <w:rPr>
                <w:sz w:val="22"/>
                <w:szCs w:val="22"/>
              </w:rPr>
              <w:t xml:space="preserve">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Постановление Правительства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2.3.1. К.5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"Актуализирована региональная программа Белгородской области "Обеспечение жильем медицинских работников государственных учреждений здравоохранения Белгородской области на 2021 - 2025 годы", утвержденная </w:t>
            </w:r>
            <w:hyperlink r:id="rId66" w:tooltip="http://garant.belregion.ru/document/redirect/402693917/0" w:history="1">
              <w:r>
                <w:rPr>
                  <w:rStyle w:val="626"/>
                  <w:rFonts w:cs="Times New Roman CYR"/>
                  <w:sz w:val="22"/>
                  <w:szCs w:val="22"/>
                </w:rPr>
                <w:t xml:space="preserve">постановлением</w:t>
              </w:r>
            </w:hyperlink>
            <w:r>
              <w:rPr>
                <w:sz w:val="22"/>
                <w:szCs w:val="22"/>
              </w:rPr>
              <w:t xml:space="preserve"> Правительства Белгородской области от 30 августа 2021 года N 364-пп"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26.12.2025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Прочий тип документа. Региональная программа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2.3.1. К.6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"Определено количество врачей, получивших жилье"</w:t>
            </w:r>
            <w:r>
              <w:rPr>
                <w:sz w:val="22"/>
                <w:szCs w:val="22"/>
              </w:rPr>
              <w:t xml:space="preserve">.</w:t>
            </w:r>
            <w:r>
              <w:rPr>
                <w:sz w:val="22"/>
                <w:szCs w:val="22"/>
              </w:rPr>
            </w:r>
          </w:p>
          <w:p>
            <w:pPr>
              <w:pStyle w:val="635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Человек в год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26.12.2025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2.3.2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"Обеспечены мерами социальной поддержки в виде жилья медицинские работники субъектов Российской Федерации" в 2026 году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 В соответствии с </w:t>
            </w:r>
            <w:hyperlink r:id="rId67" w:tooltip="http://garant.belregion.ru/document/redirect/12191967/722" w:history="1">
              <w:r>
                <w:rPr>
                  <w:rStyle w:val="626"/>
                  <w:rFonts w:cs="Times New Roman CYR"/>
                  <w:sz w:val="22"/>
                  <w:szCs w:val="22"/>
                </w:rPr>
                <w:t xml:space="preserve">частью 2 статьи 72</w:t>
              </w:r>
            </w:hyperlink>
            <w:r>
              <w:rPr>
                <w:sz w:val="22"/>
                <w:szCs w:val="22"/>
              </w:rPr>
              <w:t xml:space="preserve"> Федерального закона от 21 ноября 2011 года N 323-ФЗ органы государственной власти субъектов Российской Федерации и органы местного самоуправления вправе устанавливать дополнительные гарантии и меры социальной поддержки медицинским работникам за счет </w:t>
            </w:r>
            <w:r>
              <w:rPr>
                <w:sz w:val="22"/>
                <w:szCs w:val="22"/>
              </w:rPr>
              <w:t xml:space="preserve">соответственно бюджетных ассигнований бюджетов субъектов Российской Федерации и местных бюджетов. Одной из основных мер социальной поддержки, способствующих закреплению медицинских кадров в государственных (муниципальных) учреждениях </w:t>
            </w:r>
            <w:r>
              <w:rPr>
                <w:sz w:val="22"/>
                <w:szCs w:val="22"/>
              </w:rPr>
              <w:t xml:space="preserve">здравоохранения, является обеспечение их жилыми помещениями. В целях устранения кадрового дефицита медицинских работников ежегодно планируются меры социальной поддержки, в том числе по улучшению жилищных условий медицинских работников. Значение показателя </w:t>
            </w:r>
            <w:r>
              <w:rPr>
                <w:sz w:val="22"/>
                <w:szCs w:val="22"/>
              </w:rPr>
              <w:t xml:space="preserve">рассчитывается нарастающим итогом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2.3.2. К.1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"Определено количество выделенных жилых помещений для медицинских работников"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30.03.2026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2.3.2. К.2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"Определена потребность врачей, нуждающихся в выделении жилья"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29.06.2026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Приказ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2.3.2. К.3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"Увеличена численность врачей, получивших жилье"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28.09.2026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2.3.2. К.4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Контрольная точка "Актуализировано постановление Правительства Белгородской области от 30 августа 2010 года N 279-пп "О порядке предоставления служебных жилых помещений специализированного жилищного фонда Белгородской области"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28.12.2026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Х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Х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Х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Х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Постановление Правительства Белгородской области</w:t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2.3.2. К.5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Контрольная точка "Актуализирована региональная программа Белгородской области "Обеспечение жильем медицинских работников государственных учреждений здравоохранения Белгородской области на 2021 - 2025 годы", утвержденная </w:t>
            </w:r>
            <w:hyperlink r:id="rId68" w:tooltip="http://garant.belregion.ru/document/redirect/402693917/0" w:history="1">
              <w:r>
                <w:rPr>
                  <w:rStyle w:val="626"/>
                  <w:rFonts w:cs="Times New Roman CYR"/>
                  <w:b/>
                  <w:sz w:val="22"/>
                  <w:szCs w:val="22"/>
                </w:rPr>
                <w:t xml:space="preserve">постановлением</w:t>
              </w:r>
            </w:hyperlink>
            <w:r>
              <w:rPr>
                <w:b/>
                <w:sz w:val="22"/>
                <w:szCs w:val="22"/>
              </w:rPr>
              <w:t xml:space="preserve"> Правительства Белгородской области от 30 августа 2021 года N 364-пп"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28.12.2026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Х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Х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Х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Х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Прочий тип документа. Региональная программа Белгородской области</w:t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2.3.2. К.6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Контрольная точка "Определено количество врачей, получивших жилье"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28.12.2026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</w:t>
            </w:r>
            <w:r>
              <w:rPr>
                <w:b/>
                <w:sz w:val="22"/>
                <w:szCs w:val="22"/>
              </w:rPr>
              <w:t xml:space="preserve">здравоохранения Белгородской области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Х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Х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Х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Х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2.3.3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"Обеспечены мерами социальной поддержки в виде жилья медицинские работники субъектов Российской Федерации" в 2027 году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 В соответствии с </w:t>
            </w:r>
            <w:hyperlink r:id="rId69" w:tooltip="http://garant.belregion.ru/document/redirect/12191967/722" w:history="1">
              <w:r>
                <w:rPr>
                  <w:rStyle w:val="626"/>
                  <w:rFonts w:cs="Times New Roman CYR"/>
                  <w:sz w:val="22"/>
                  <w:szCs w:val="22"/>
                </w:rPr>
                <w:t xml:space="preserve">частью 2 статьи 72</w:t>
              </w:r>
            </w:hyperlink>
            <w:r>
              <w:rPr>
                <w:sz w:val="22"/>
                <w:szCs w:val="22"/>
              </w:rPr>
              <w:t xml:space="preserve"> Федерального закона от 21 ноября 2011 года N 323-ФЗ органы государственной власти субъектов Российской Федерации и органы местного самоуправления вправе устанавливать дополнит</w:t>
            </w:r>
            <w:r>
              <w:rPr>
                <w:sz w:val="22"/>
                <w:szCs w:val="22"/>
              </w:rPr>
              <w:t xml:space="preserve">ельные гарантии и меры социальной поддержки медицинским работникам за счет соответственно бюджетных ассигнований бюджетов субъектов Российской Федерации и местных бюджетов. Одной из основных мер социальной поддержки, способствующих закреплению медицинских </w:t>
            </w:r>
            <w:r>
              <w:rPr>
                <w:sz w:val="22"/>
                <w:szCs w:val="22"/>
              </w:rPr>
              <w:t xml:space="preserve">кадров в государственных (муниципальных) учреждениях здравоохранения, является обеспеч</w:t>
            </w:r>
            <w:r>
              <w:rPr>
                <w:sz w:val="22"/>
                <w:szCs w:val="22"/>
              </w:rPr>
              <w:t xml:space="preserve">ение их жилыми помещениями. В целях устранения кадрового дефицита медицинских работников ежегодно планируются меры социальной поддержки, в том числе по улучшению жилищных условий медицинских работников. Значение показателя рассчитывается нарастающим итогом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2.3.3. К.1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"Определено количество выделенных жилых помещений для медицинских работников"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30.03.2027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</w:t>
            </w:r>
            <w:r>
              <w:rPr>
                <w:sz w:val="22"/>
                <w:szCs w:val="22"/>
              </w:rPr>
              <w:t xml:space="preserve">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2.3.3. К.2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"Определена потребность врачей, нуждающихся в выделении жилья"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28.06.2027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Приказ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2.3.3. К.3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"Увеличена численность врачей, получивших жилье"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29.09.2027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</w:t>
            </w:r>
            <w:r>
              <w:rPr>
                <w:sz w:val="22"/>
                <w:szCs w:val="22"/>
              </w:rPr>
              <w:t xml:space="preserve">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2.3.3. К.4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"Актуализировано </w:t>
            </w:r>
            <w:hyperlink r:id="rId70" w:tooltip="http://garant.belregion.ru/document/redirect/26334755/0" w:history="1">
              <w:r>
                <w:rPr>
                  <w:rStyle w:val="626"/>
                  <w:rFonts w:cs="Times New Roman CYR"/>
                  <w:sz w:val="22"/>
                  <w:szCs w:val="22"/>
                </w:rPr>
                <w:t xml:space="preserve">постановление</w:t>
              </w:r>
            </w:hyperlink>
            <w:r>
              <w:rPr>
                <w:sz w:val="22"/>
                <w:szCs w:val="22"/>
              </w:rPr>
              <w:t xml:space="preserve"> Правительства Белгородской области от 30 августа 2010 года N 279-пп "О порядке предоставления служебных жилых помещений специализированного жилищного фонда Белгородской области"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Постановление Правительства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2.3.3. К.5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"Актуализирована региональная программа Белгородской области "Обеспечение жильем медицинских работников государственных учреждений здравоохранения Белгородской области на </w:t>
            </w:r>
            <w:r>
              <w:rPr>
                <w:sz w:val="22"/>
                <w:szCs w:val="22"/>
              </w:rPr>
              <w:t xml:space="preserve">2021 - 2025 годы", утвержденная </w:t>
            </w:r>
            <w:hyperlink r:id="rId71" w:tooltip="http://garant.belregion.ru/document/redirect/402693917/0" w:history="1">
              <w:r>
                <w:rPr>
                  <w:rStyle w:val="626"/>
                  <w:rFonts w:cs="Times New Roman CYR"/>
                  <w:sz w:val="22"/>
                  <w:szCs w:val="22"/>
                </w:rPr>
                <w:t xml:space="preserve">постановлением</w:t>
              </w:r>
            </w:hyperlink>
            <w:r>
              <w:rPr>
                <w:sz w:val="22"/>
                <w:szCs w:val="22"/>
              </w:rPr>
              <w:t xml:space="preserve"> Правительства Белгородской области от 30 августа 2021 года N 364-пп"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</w:t>
            </w:r>
            <w:r>
              <w:rPr>
                <w:sz w:val="22"/>
                <w:szCs w:val="22"/>
              </w:rPr>
              <w:t xml:space="preserve">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Прочий тип документа. Региональная программа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2.3.3. К.6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"Определено количество врачей, получивших жилье"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2.3.4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"Обеспечены мерами социальной поддержки в виде жилья медицинские работники субъектов Российской Федерации" в 2028 году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01.01.2028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31.12.2028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</w:t>
            </w:r>
            <w:r>
              <w:rPr>
                <w:sz w:val="22"/>
                <w:szCs w:val="22"/>
              </w:rPr>
              <w:t xml:space="preserve">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 В соответствии с </w:t>
            </w:r>
            <w:hyperlink r:id="rId72" w:tooltip="http://garant.belregion.ru/document/redirect/12191967/722" w:history="1">
              <w:r>
                <w:rPr>
                  <w:rStyle w:val="626"/>
                  <w:rFonts w:cs="Times New Roman CYR"/>
                  <w:sz w:val="22"/>
                  <w:szCs w:val="22"/>
                </w:rPr>
                <w:t xml:space="preserve">частью 2 статьи 72</w:t>
              </w:r>
            </w:hyperlink>
            <w:r>
              <w:rPr>
                <w:sz w:val="22"/>
                <w:szCs w:val="22"/>
              </w:rPr>
              <w:t xml:space="preserve"> Федерального закона от 21 ноября 2011 года N 323-ФЗ органы государственной власти субъектов Российской Федерации и органы местного самоуправления </w:t>
            </w:r>
            <w:r>
              <w:rPr>
                <w:sz w:val="22"/>
                <w:szCs w:val="22"/>
              </w:rPr>
              <w:t xml:space="preserve">вправе устанавливать дополнительные гарантии и меры социальной поддержки медицинским работникам за счет соответственно бюджетных ассигнований бюджетов субъектов Российской Федерации и местных бюджетов. Одной из основных мер социальной поддер</w:t>
            </w:r>
            <w:r>
              <w:rPr>
                <w:sz w:val="22"/>
                <w:szCs w:val="22"/>
              </w:rPr>
              <w:t xml:space="preserve">жки, способствующих закреплению медицинских кадров в государственных (муниципальных) учреждениях здравоохранения, является обеспечение их жилыми помещениями. В целях устранения кадрового дефицита медицинских работников ежегодно планируются меры социальной </w:t>
            </w:r>
            <w:r>
              <w:rPr>
                <w:sz w:val="22"/>
                <w:szCs w:val="22"/>
              </w:rPr>
              <w:t xml:space="preserve">поддержки, в том числе по улучшению жилищных условий медицинских работников. Значение показателя рассчитывается нарастающим итогом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2.3.4. К.1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"Определено количество выделенных жилых помещений для медицинских работников"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30.03.2028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2.3.4. К.2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"Определена потребность врачей, нуждающихся в выделении жилья"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29.06.2028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</w:t>
            </w:r>
            <w:r>
              <w:rPr>
                <w:sz w:val="22"/>
                <w:szCs w:val="22"/>
              </w:rPr>
              <w:t xml:space="preserve">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</w:t>
            </w:r>
            <w:r>
              <w:rPr>
                <w:sz w:val="22"/>
                <w:szCs w:val="22"/>
              </w:rPr>
              <w:t xml:space="preserve">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Приказ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2.3.4. К.3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"Увеличена численность врачей, получивших жилье"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29.09.2028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2.3.4. К.4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"Актуализирована региональная программа Белгородской области "Обеспечение жильем медицинских работников государственных учреждений </w:t>
            </w:r>
            <w:r>
              <w:rPr>
                <w:sz w:val="22"/>
                <w:szCs w:val="22"/>
              </w:rPr>
              <w:t xml:space="preserve">здравоохранения Белгородской области на 2021 - 2025 годы", утвержденная </w:t>
            </w:r>
            <w:hyperlink r:id="rId73" w:tooltip="http://garant.belregion.ru/document/redirect/402693917/0" w:history="1">
              <w:r>
                <w:rPr>
                  <w:rStyle w:val="626"/>
                  <w:rFonts w:cs="Times New Roman CYR"/>
                  <w:sz w:val="22"/>
                  <w:szCs w:val="22"/>
                </w:rPr>
                <w:t xml:space="preserve">постановлением</w:t>
              </w:r>
            </w:hyperlink>
            <w:r>
              <w:rPr>
                <w:sz w:val="22"/>
                <w:szCs w:val="22"/>
              </w:rPr>
              <w:t xml:space="preserve"> Правительства Белгородской области от 30 августа 2021 года N 364-пп"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</w:t>
            </w:r>
            <w:r>
              <w:rPr>
                <w:sz w:val="22"/>
                <w:szCs w:val="22"/>
              </w:rPr>
              <w:t xml:space="preserve">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Прочий тип документа. Региональная программа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2.3.4. К.5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"Актуализировано постановление Правительства Белгородской области от 30 августа 2010 года N 279-пп "О порядке предоставления служебных жилых помещений специализированного жилищного фонда Белгородской области"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Постановление Правительства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2.3.4. К.6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"Определено количество врачей, получивших жилье"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</w:t>
            </w:r>
            <w:r>
              <w:rPr>
                <w:sz w:val="22"/>
                <w:szCs w:val="22"/>
              </w:rPr>
              <w:t xml:space="preserve">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</w:t>
            </w:r>
            <w:r>
              <w:rPr>
                <w:sz w:val="22"/>
                <w:szCs w:val="22"/>
              </w:rPr>
              <w:t xml:space="preserve">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2.3.5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"Обеспечены мерами социальной поддержки в виде жилья медицинские работники субъектов Российской Федерации" в 2029 году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 В соответствии с </w:t>
            </w:r>
            <w:hyperlink r:id="rId74" w:tooltip="http://garant.belregion.ru/document/redirect/12191967/722" w:history="1">
              <w:r>
                <w:rPr>
                  <w:rStyle w:val="626"/>
                  <w:rFonts w:cs="Times New Roman CYR"/>
                  <w:sz w:val="22"/>
                  <w:szCs w:val="22"/>
                </w:rPr>
                <w:t xml:space="preserve">частью 2 статьи 72</w:t>
              </w:r>
            </w:hyperlink>
            <w:r>
              <w:rPr>
                <w:sz w:val="22"/>
                <w:szCs w:val="22"/>
              </w:rPr>
              <w:t xml:space="preserve"> Федерального закона от 21 ноября 2011 года N 323-ФЗ органы государственной власти субъектов Российской Федерац</w:t>
            </w:r>
            <w:r>
              <w:rPr>
                <w:sz w:val="22"/>
                <w:szCs w:val="22"/>
              </w:rPr>
              <w:t xml:space="preserve">ии и органы местного самоуправления вправе устанавливать дополнительные гарантии и меры социальной поддержки медицинским работникам за счет соответственно бюджетных ассигнований бюджетов субъектов Российской Федерации и местных бюджетов. Одной из основных </w:t>
            </w:r>
            <w:r>
              <w:rPr>
                <w:sz w:val="22"/>
                <w:szCs w:val="22"/>
              </w:rPr>
              <w:t xml:space="preserve">мер социальной поддержки, способствующих закреплению медицинских кадров в государственных (муниципальных) учреждениях здравоохранения, является обеспеч</w:t>
            </w:r>
            <w:r>
              <w:rPr>
                <w:sz w:val="22"/>
                <w:szCs w:val="22"/>
              </w:rPr>
              <w:t xml:space="preserve">ение их жилыми помещениями. В целях устранения кадрового дефицита медицинских работников ежегодно планируются меры социальной поддержки, в том числе по улучшению жилищных условий медицинских работников. Значение показателя рассчитывается нарастающим итогом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2.3.5. К.1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"Определено количество выделенных жилых </w:t>
            </w:r>
            <w:r>
              <w:rPr>
                <w:sz w:val="22"/>
                <w:szCs w:val="22"/>
              </w:rPr>
              <w:t xml:space="preserve">помещений для медицинских работников"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30.03.2029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</w:t>
            </w:r>
            <w:r>
              <w:rPr>
                <w:sz w:val="22"/>
                <w:szCs w:val="22"/>
              </w:rPr>
              <w:t xml:space="preserve">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</w:t>
            </w:r>
            <w:r>
              <w:rPr>
                <w:sz w:val="22"/>
                <w:szCs w:val="22"/>
              </w:rPr>
              <w:t xml:space="preserve">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</w:t>
            </w:r>
            <w:r>
              <w:rPr>
                <w:sz w:val="22"/>
                <w:szCs w:val="22"/>
              </w:rPr>
              <w:t xml:space="preserve">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2.3.5. К.2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"Определена потребность врачей, нуждающихся в выделении жилья"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29.06.2029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Приказ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2.3.5. К.3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"Увеличена численность врачей, получивших жилье"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28.09.2029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</w:t>
            </w:r>
            <w:r>
              <w:rPr>
                <w:sz w:val="22"/>
                <w:szCs w:val="22"/>
              </w:rPr>
              <w:t xml:space="preserve">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</w:t>
            </w:r>
            <w:r>
              <w:rPr>
                <w:sz w:val="22"/>
                <w:szCs w:val="22"/>
              </w:rPr>
              <w:t xml:space="preserve">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2.3.5. К.4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"Актуализирована региональная программа Белгородской области "Обеспечение жильем медицинских работников государственных учреждений здравоохранения Белгородской области на 2021 - 2025 годы", утвержденная </w:t>
            </w:r>
            <w:hyperlink r:id="rId75" w:tooltip="http://garant.belregion.ru/document/redirect/402693917/0" w:history="1">
              <w:r>
                <w:rPr>
                  <w:rStyle w:val="626"/>
                  <w:rFonts w:cs="Times New Roman CYR"/>
                  <w:sz w:val="22"/>
                  <w:szCs w:val="22"/>
                </w:rPr>
                <w:t xml:space="preserve">постановлением</w:t>
              </w:r>
            </w:hyperlink>
            <w:r>
              <w:rPr>
                <w:sz w:val="22"/>
                <w:szCs w:val="22"/>
              </w:rPr>
              <w:t xml:space="preserve"> Правительства Белгородской области от 30 августа 2021 года N 364-пп"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Прочий тип документа. Региональная программа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2.3.5. К.5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"Актуализировано постановление Правительства Белгородской </w:t>
            </w:r>
            <w:r>
              <w:rPr>
                <w:sz w:val="22"/>
                <w:szCs w:val="22"/>
              </w:rPr>
              <w:t xml:space="preserve">области от 30 августа 2010 года N 279-пп "О порядке предоставления служебных жилых помещений специализированного жилищного фонда Белгородской области"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</w:t>
            </w:r>
            <w:r>
              <w:rPr>
                <w:sz w:val="22"/>
                <w:szCs w:val="22"/>
              </w:rPr>
              <w:t xml:space="preserve">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</w:t>
            </w:r>
            <w:r>
              <w:rPr>
                <w:sz w:val="22"/>
                <w:szCs w:val="22"/>
              </w:rPr>
              <w:t xml:space="preserve">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</w:t>
            </w:r>
            <w:r>
              <w:rPr>
                <w:sz w:val="22"/>
                <w:szCs w:val="22"/>
              </w:rPr>
              <w:t xml:space="preserve">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Постановление Правительства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2.3.5. К.6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"Определено количество врачей, получивших жилье"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 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2.3.6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"Обеспечены мерами социальной поддержки в виде жилья медицинские </w:t>
            </w:r>
            <w:r>
              <w:rPr>
                <w:sz w:val="22"/>
                <w:szCs w:val="22"/>
              </w:rPr>
              <w:t xml:space="preserve">работники субъектов Российской Федерации" в 2030 году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</w:t>
            </w:r>
            <w:r>
              <w:rPr>
                <w:sz w:val="22"/>
                <w:szCs w:val="22"/>
              </w:rPr>
              <w:t xml:space="preserve">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</w:t>
            </w:r>
            <w:r>
              <w:rPr>
                <w:sz w:val="22"/>
                <w:szCs w:val="22"/>
              </w:rPr>
              <w:t xml:space="preserve">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</w:t>
            </w:r>
            <w:r>
              <w:rPr>
                <w:sz w:val="22"/>
                <w:szCs w:val="22"/>
              </w:rPr>
              <w:t xml:space="preserve">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 В соответствии с </w:t>
            </w:r>
            <w:hyperlink r:id="rId76" w:tooltip="http://garant.belregion.ru/document/redirect/12191967/722" w:history="1">
              <w:r>
                <w:rPr>
                  <w:rStyle w:val="626"/>
                  <w:rFonts w:cs="Times New Roman CYR"/>
                  <w:sz w:val="22"/>
                  <w:szCs w:val="22"/>
                </w:rPr>
                <w:t xml:space="preserve">частью 2 статьи 72</w:t>
              </w:r>
            </w:hyperlink>
            <w:r>
              <w:rPr>
                <w:sz w:val="22"/>
                <w:szCs w:val="22"/>
              </w:rPr>
              <w:t xml:space="preserve"> Федерального закона от 21 ноября 2011 года N 323-ФЗ органы государственной </w:t>
            </w:r>
            <w:r>
              <w:rPr>
                <w:sz w:val="22"/>
                <w:szCs w:val="22"/>
              </w:rPr>
              <w:t xml:space="preserve">власти субъектов Российской Федерации и органы местного самоуправления вправе устанавливать дополнительные гарантии и меры социальной поддержки медицинским работникам за счет соответственно бюджетных ассигнований бюджетов субъектов Российской Федерации</w:t>
            </w:r>
            <w:r>
              <w:rPr>
                <w:sz w:val="22"/>
                <w:szCs w:val="22"/>
              </w:rPr>
              <w:t xml:space="preserve"> и местных бюджетов. Одной из основных мер социальной поддержки, способствующих закреплению медицинских кадров в государственных (муниципальных) учреждениях здравоохранения, является обеспечение их жилыми помещениями. В целях устранения кадрового дефицита </w:t>
            </w:r>
            <w:r>
              <w:rPr>
                <w:sz w:val="22"/>
                <w:szCs w:val="22"/>
              </w:rPr>
              <w:t xml:space="preserve">медицинских работников ежегодно планируются меры социальной поддержки, в том числе по улучшению жилищных условий медицинских работников. Значение показателя рассчитывается нарастающим итогом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2.3.6. К.1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"Определено количество выделенных жилых помещений для медицинских работников"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29.03.2030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2.3.6. К.2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"Определена потребность врачей, </w:t>
            </w:r>
            <w:r>
              <w:rPr>
                <w:sz w:val="22"/>
                <w:szCs w:val="22"/>
              </w:rPr>
              <w:t xml:space="preserve">нуждающихся в выделении жилья"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27.06.2030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</w:t>
            </w:r>
            <w:r>
              <w:rPr>
                <w:sz w:val="22"/>
                <w:szCs w:val="22"/>
              </w:rPr>
              <w:t xml:space="preserve">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</w:t>
            </w:r>
            <w:r>
              <w:rPr>
                <w:sz w:val="22"/>
                <w:szCs w:val="22"/>
              </w:rPr>
              <w:t xml:space="preserve">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</w:t>
            </w:r>
            <w:r>
              <w:rPr>
                <w:sz w:val="22"/>
                <w:szCs w:val="22"/>
              </w:rPr>
              <w:t xml:space="preserve">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Приказ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2.3.6. К.3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"Увеличена численность врачей, получивших жилье"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27.09.2030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2.3.6. К.4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"Актуализирована региональная программа Белгородской области "Обеспечение </w:t>
            </w:r>
            <w:r>
              <w:rPr>
                <w:sz w:val="22"/>
                <w:szCs w:val="22"/>
              </w:rPr>
              <w:t xml:space="preserve">жильем медицинских работников государственных учреждений здравоохранения Белгородской области на 2021 - 2025 годы", утвержденная </w:t>
            </w:r>
            <w:hyperlink r:id="rId77" w:tooltip="http://garant.belregion.ru/document/redirect/402693917/0" w:history="1">
              <w:r>
                <w:rPr>
                  <w:rStyle w:val="626"/>
                  <w:rFonts w:cs="Times New Roman CYR"/>
                  <w:sz w:val="22"/>
                  <w:szCs w:val="22"/>
                </w:rPr>
                <w:t xml:space="preserve">постановлением</w:t>
              </w:r>
            </w:hyperlink>
            <w:r>
              <w:rPr>
                <w:sz w:val="22"/>
                <w:szCs w:val="22"/>
              </w:rPr>
              <w:t xml:space="preserve"> Правительства Белгородской области от 30 августа 2021 года N 364-пп"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27.12.2030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</w:t>
            </w:r>
            <w:r>
              <w:rPr>
                <w:sz w:val="22"/>
                <w:szCs w:val="22"/>
              </w:rPr>
              <w:t xml:space="preserve">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</w:t>
            </w:r>
            <w:r>
              <w:rPr>
                <w:sz w:val="22"/>
                <w:szCs w:val="22"/>
              </w:rPr>
              <w:t xml:space="preserve">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</w:t>
            </w:r>
            <w:r>
              <w:rPr>
                <w:sz w:val="22"/>
                <w:szCs w:val="22"/>
              </w:rPr>
              <w:t xml:space="preserve">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Прочий тип документа. Региональная программа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2.3.6. К.5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"Актуализировано постановление Правительства Белгородской области от 30 августа 2010 года N 279-пп "О порядке предоставления служебных жилых помещений специализированного жилищного фонда Белгородской области"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27.12.2030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Постановление Правительства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2.3.6. К.6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"Определено количество </w:t>
            </w:r>
            <w:r>
              <w:rPr>
                <w:sz w:val="22"/>
                <w:szCs w:val="22"/>
              </w:rPr>
              <w:t xml:space="preserve">врачей, получивших жилье"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27.12.2030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</w:t>
            </w:r>
            <w:r>
              <w:rPr>
                <w:sz w:val="22"/>
                <w:szCs w:val="22"/>
              </w:rPr>
              <w:t xml:space="preserve">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</w:t>
            </w:r>
            <w:r>
              <w:rPr>
                <w:sz w:val="22"/>
                <w:szCs w:val="22"/>
              </w:rPr>
              <w:t xml:space="preserve">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</w:t>
            </w:r>
            <w:r>
              <w:rPr>
                <w:sz w:val="22"/>
                <w:szCs w:val="22"/>
              </w:rPr>
              <w:t xml:space="preserve">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</w:t>
            </w:r>
            <w:r>
              <w:rPr>
                <w:sz w:val="22"/>
                <w:szCs w:val="22"/>
              </w:rPr>
              <w:t xml:space="preserve">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"Разработаны, утверждены и реализуются региональные кадровые программы"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 Разрабо</w:t>
            </w:r>
            <w:r>
              <w:rPr>
                <w:sz w:val="22"/>
                <w:szCs w:val="22"/>
              </w:rPr>
              <w:t xml:space="preserve">тать в регионе планы мероприятий по сокращению дефицита медицинских кадров на 2025 - 2030 годы. Их реализация с учетом региональных особенностей оказания гражданам медицинской помощи позволит достичь к 2030 году 5% кадрового дефицита в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2.4.1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"Разработаны, утверждены и </w:t>
            </w:r>
            <w:r>
              <w:rPr>
                <w:sz w:val="22"/>
                <w:szCs w:val="22"/>
              </w:rPr>
              <w:t xml:space="preserve">реализуются региональные кадровые программы" в 2025 году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</w:t>
            </w:r>
            <w:r>
              <w:rPr>
                <w:sz w:val="22"/>
                <w:szCs w:val="22"/>
              </w:rPr>
              <w:t xml:space="preserve">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</w:t>
            </w:r>
            <w:r>
              <w:rPr>
                <w:sz w:val="22"/>
                <w:szCs w:val="22"/>
              </w:rPr>
              <w:t xml:space="preserve">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</w:t>
            </w:r>
            <w:r>
              <w:rPr>
                <w:sz w:val="22"/>
                <w:szCs w:val="22"/>
              </w:rPr>
              <w:t xml:space="preserve">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 Разработать в регионе планы мероприятий по сокращению </w:t>
            </w:r>
            <w:r>
              <w:rPr>
                <w:sz w:val="22"/>
                <w:szCs w:val="22"/>
              </w:rPr>
              <w:t xml:space="preserve">дефицита медицинских кадров на 2025 - 2030 годы. Их реализация с учетом региональных особенностей оказания гражданам медицинской помощи позволит достичь к 2030 году 5% кадрового дефицита в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2.4.1. К.1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"Согласовано внесение изменений в Региональную стратегию обеспечения системы здравоохранения Белгородской области медицинскими кадрами"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28.03.2025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ind w:firstLine="71"/>
              <w:jc w:val="center"/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2.4.1. К.2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"Утверждено внесение </w:t>
            </w:r>
            <w:r>
              <w:rPr>
                <w:sz w:val="22"/>
                <w:szCs w:val="22"/>
              </w:rPr>
              <w:t xml:space="preserve">изменений в Региональную стратегию обеспечения системы здравоохранения Белгородской области медицинскими кадрами"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27.06.2025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</w:t>
            </w:r>
            <w:r>
              <w:rPr>
                <w:sz w:val="22"/>
                <w:szCs w:val="22"/>
              </w:rPr>
              <w:t xml:space="preserve">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</w:t>
            </w:r>
            <w:r>
              <w:rPr>
                <w:sz w:val="22"/>
                <w:szCs w:val="22"/>
              </w:rPr>
              <w:t xml:space="preserve">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ind w:firstLine="71"/>
              <w:jc w:val="center"/>
            </w:pPr>
            <w:r>
              <w:rPr>
                <w:sz w:val="22"/>
                <w:szCs w:val="22"/>
              </w:rPr>
              <w:t xml:space="preserve">Андронова Елена Алексеевна, заместитель </w:t>
            </w:r>
            <w:r>
              <w:rPr>
                <w:sz w:val="22"/>
                <w:szCs w:val="22"/>
              </w:rPr>
              <w:t xml:space="preserve">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</w:t>
            </w:r>
            <w:r>
              <w:rPr>
                <w:sz w:val="22"/>
                <w:szCs w:val="22"/>
              </w:rPr>
              <w:t xml:space="preserve">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2.4.1. К.3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"Произведен перерасчет показателей потребности в рамках Региональной стратегии обеспечения системы здравоохранения Белгородской области медицинскими кадрами"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29.09.2025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2.4.1. К.4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"Актуализировано постановление Правительства Белгородской области от 27 </w:t>
            </w:r>
            <w:r>
              <w:rPr>
                <w:sz w:val="22"/>
                <w:szCs w:val="22"/>
              </w:rPr>
              <w:t xml:space="preserve">декабря 2021 года N 685-пп "Об утверждении Региональной стратегии обеспечения системы здравоохранения Белгородской области медицинскими кадрами на 2021 - 2030 годы"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26.12.2025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</w:t>
            </w:r>
            <w:r>
              <w:rPr>
                <w:sz w:val="22"/>
                <w:szCs w:val="22"/>
              </w:rPr>
              <w:t xml:space="preserve">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</w:t>
            </w:r>
            <w:r>
              <w:rPr>
                <w:sz w:val="22"/>
                <w:szCs w:val="22"/>
              </w:rPr>
              <w:t xml:space="preserve">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</w:t>
            </w:r>
            <w:r>
              <w:rPr>
                <w:sz w:val="22"/>
                <w:szCs w:val="22"/>
              </w:rPr>
              <w:t xml:space="preserve">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Постановление Правительства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2.4.1. К.5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"Актуализированы меры социальной поддержки медицинских работников в рамках Региональной стратегии обеспечения системы здравоохранения Белгородской области медицинскими кадрами"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26.12.2025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Отчёт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2.4.1. К.6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"Подготовлено финансово-экономическое обоснование кадровой программы в </w:t>
            </w:r>
            <w:r>
              <w:rPr>
                <w:sz w:val="22"/>
                <w:szCs w:val="22"/>
              </w:rPr>
              <w:t xml:space="preserve">рамках Региональной стратегии обеспечения системы здравоохранения Белгородской области медицинскими кадрами"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26.12.2025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</w:t>
            </w:r>
            <w:r>
              <w:rPr>
                <w:sz w:val="22"/>
                <w:szCs w:val="22"/>
              </w:rPr>
              <w:t xml:space="preserve">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</w:t>
            </w:r>
            <w:r>
              <w:rPr>
                <w:sz w:val="22"/>
                <w:szCs w:val="22"/>
              </w:rPr>
              <w:t xml:space="preserve">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</w:t>
            </w:r>
            <w:r>
              <w:rPr>
                <w:sz w:val="22"/>
                <w:szCs w:val="22"/>
              </w:rPr>
              <w:t xml:space="preserve">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2.4.2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"Разработаны, утверждены и реализуются региональные кадровые программы" в 2026 году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 Разрабо</w:t>
            </w:r>
            <w:r>
              <w:rPr>
                <w:sz w:val="22"/>
                <w:szCs w:val="22"/>
              </w:rPr>
              <w:t xml:space="preserve">тать в регионе планы мероприятий по сокращению дефицита медицинских кадров на 2025 - 2030 годы. Их реализация с учетом региональных особенностей оказания гражданам медицинской помощи позволит достичь к 2030 году 5% кадрового дефицита в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2.4.2. К.1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"Согласовано внесение изменений в Региональную стратегию обеспечения </w:t>
            </w:r>
            <w:r>
              <w:rPr>
                <w:sz w:val="22"/>
                <w:szCs w:val="22"/>
              </w:rPr>
              <w:t xml:space="preserve">системы здравоохранения Белгородской области медицинскими кадрами"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30.03.2026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</w:t>
            </w:r>
            <w:r>
              <w:rPr>
                <w:sz w:val="22"/>
                <w:szCs w:val="22"/>
              </w:rPr>
              <w:t xml:space="preserve">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</w:t>
            </w:r>
            <w:r>
              <w:rPr>
                <w:sz w:val="22"/>
                <w:szCs w:val="22"/>
              </w:rPr>
              <w:t xml:space="preserve">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</w:t>
            </w:r>
            <w:r>
              <w:rPr>
                <w:sz w:val="22"/>
                <w:szCs w:val="22"/>
              </w:rPr>
              <w:t xml:space="preserve">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2.4.2. К.2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"Утверждено внесение изменений в Региональную стратегию обеспечения системы здравоохранения Белгородской области медицинскими кадрами"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29.06.2026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Прочий тип документа. Региональная стратегия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2.4.2. К.3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"Произведен перерасчет показателей потребности в рамках Региональной стратегии обеспечения системы </w:t>
            </w:r>
            <w:r>
              <w:rPr>
                <w:sz w:val="22"/>
                <w:szCs w:val="22"/>
              </w:rPr>
              <w:t xml:space="preserve">здравоохранения Белгородской области медицинскими кадрами"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28.09.2026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</w:t>
            </w:r>
            <w:r>
              <w:rPr>
                <w:sz w:val="22"/>
                <w:szCs w:val="22"/>
              </w:rPr>
              <w:t xml:space="preserve">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2.4.2. К.4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"Подготовлено финансово-экономическое обоснование кадровой программы в рамках Региональной стратегии обеспечения системы здравоохранения Белгородской области медицинскими кадрами"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2.4.2. К.5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"Актуализировано постановление Правительства Белгородской области от 27 декабря 2021 года N 685-пп "Об утверждении Региональной стратегии обеспечения системы </w:t>
            </w:r>
            <w:r>
              <w:rPr>
                <w:sz w:val="22"/>
                <w:szCs w:val="22"/>
              </w:rPr>
              <w:t xml:space="preserve">здравоохранения Белгородской области медицинскими кадрами на 2021 - 2030 годы"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</w:t>
            </w:r>
            <w:r>
              <w:rPr>
                <w:sz w:val="22"/>
                <w:szCs w:val="22"/>
              </w:rPr>
              <w:t xml:space="preserve">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Постановление Правительства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2.4.2. К.6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"Актуализированы меры социальной поддержки медицинских работников в рамках Региональной стратегии обеспечения системы здравоохранения Белгородской области медицинскими кадрами"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2.4.3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"Разработаны, утверждены и реализуются региональные кадровые программы" в 2027 году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</w:t>
            </w:r>
            <w:r>
              <w:rPr>
                <w:sz w:val="22"/>
                <w:szCs w:val="22"/>
              </w:rPr>
              <w:t xml:space="preserve">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 Разработать в регионе планы мероприятий по сокращению дефицита медицинских кадров на 2025 - 2030 годы. Их реализация с учетом региональных особенностей оказания гражданам медицинской </w:t>
            </w:r>
            <w:r>
              <w:rPr>
                <w:sz w:val="22"/>
                <w:szCs w:val="22"/>
              </w:rPr>
              <w:t xml:space="preserve">помощи позволит достичь к 2030 году 5% кадрового дефицита в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2.4.3. К.1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"Согласовано внесение изменений в Региональную стратегию обеспечения системы здравоохранения Белгородской области медицинскими кадрами"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30.03.2027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2.4.3. К.2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"Утверждено внесение изменений в Региональную стратегию обеспечения системы здравоохранения Белгородской области медицинскими кадрами"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28.06.2027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</w:t>
            </w:r>
            <w:r>
              <w:rPr>
                <w:sz w:val="22"/>
                <w:szCs w:val="22"/>
              </w:rPr>
              <w:t xml:space="preserve">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2.4.3. К.3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"Произведен перерасчет показателей потребности в рамках Региональной стратегии обеспечения системы здравоохранения Белгородской области медицинскими кадрами"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29.09.2027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2.4.3. К.4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"Подготовлено финансово-экономическое обоснование кадровой программы в рамках Региональной стратегии обеспечения системы здравоохранения Белгородской области медицинскими кадрами"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2.4.3. К.5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"Актуализировано постановление Правительства Белгородской области от 27 декабря 2021 года N 685-пп "Об утверждении Региональной стратегии обеспечения системы здравоохранения Белгородской области медицинскими кадрами на 2021 - 2030 годы"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Струздина</w:t>
            </w:r>
            <w:r>
              <w:rPr>
                <w:sz w:val="22"/>
                <w:szCs w:val="22"/>
              </w:rPr>
              <w:t xml:space="preserve"> Ксения Юрьевна, начальник отдела медицинского образования и кадровой политики в здравоохранении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Постановление Правительства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2.4.3. К.6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"Актуализированы меры социальной поддержки медицинских работников в рамках Региональной стратегии обеспечения системы здравоохранения Белгородской области медицинскими </w:t>
            </w:r>
            <w:r>
              <w:rPr>
                <w:sz w:val="22"/>
                <w:szCs w:val="22"/>
              </w:rPr>
              <w:t xml:space="preserve">кадрами"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</w:t>
            </w:r>
            <w:r>
              <w:rPr>
                <w:sz w:val="22"/>
                <w:szCs w:val="22"/>
              </w:rPr>
              <w:t xml:space="preserve">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2.4.4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"Разработаны, утверждены и реализуются региональные кадровые программы" в 2028 году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 Разрабо</w:t>
            </w:r>
            <w:r>
              <w:rPr>
                <w:sz w:val="22"/>
                <w:szCs w:val="22"/>
              </w:rPr>
              <w:t xml:space="preserve">тать в регионе планы мероприятий по сокращению дефицита медицинских кадров на 2025 - 2030 годы. Их реализация с учетом региональных особенностей оказания гражданам медицинской помощи позволит достичь к 2030 году 5% кадрового дефицита в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2.4.4. К.1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"Согласовано внесение изменений в Региональную стратегию обеспечения системы здравоохранения Белгородской области медицинскими кадрами"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30.03.2028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</w:t>
            </w:r>
            <w:r>
              <w:rPr>
                <w:sz w:val="22"/>
                <w:szCs w:val="22"/>
              </w:rPr>
              <w:t xml:space="preserve">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2.4.4. К.2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"Утверждено внесение изменений в Региональную стратегию обеспечения системы здравоохранения Белгородской области медицинскими кадрами"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29.06.2028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2.4.4. К.3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"Произведен перерасчет показателей потребности в рамках Региональной стратегии обеспечения системы здравоохранения Белгородской области медицинскими кадрами"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29.09.2028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2.4.4. К.4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</w:t>
            </w:r>
            <w:r>
              <w:rPr>
                <w:sz w:val="22"/>
                <w:szCs w:val="22"/>
              </w:rPr>
              <w:t xml:space="preserve">"Подготовлено финансово-экономическое обоснование кадровой программы в рамках Региональной стратегии обеспечения системы здравоохранения Белгородской области медицинскими кадрами"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</w:t>
            </w:r>
            <w:r>
              <w:rPr>
                <w:sz w:val="22"/>
                <w:szCs w:val="22"/>
              </w:rPr>
              <w:t xml:space="preserve">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</w:t>
            </w:r>
            <w:r>
              <w:rPr>
                <w:sz w:val="22"/>
                <w:szCs w:val="22"/>
              </w:rPr>
              <w:t xml:space="preserve">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</w:t>
            </w:r>
            <w:r>
              <w:rPr>
                <w:sz w:val="22"/>
                <w:szCs w:val="22"/>
              </w:rPr>
              <w:t xml:space="preserve">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</w:t>
            </w:r>
            <w:r>
              <w:rPr>
                <w:sz w:val="22"/>
                <w:szCs w:val="22"/>
              </w:rPr>
              <w:t xml:space="preserve">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2.4.4. К.5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"Актуализировано </w:t>
            </w:r>
            <w:hyperlink r:id="rId78" w:tooltip="http://garant.belregion.ru/document/redirect/403339833/0" w:history="1">
              <w:r>
                <w:rPr>
                  <w:rStyle w:val="626"/>
                  <w:rFonts w:cs="Times New Roman CYR"/>
                  <w:sz w:val="22"/>
                  <w:szCs w:val="22"/>
                </w:rPr>
                <w:t xml:space="preserve">постановление</w:t>
              </w:r>
            </w:hyperlink>
            <w:r>
              <w:rPr>
                <w:sz w:val="22"/>
                <w:szCs w:val="22"/>
              </w:rPr>
              <w:t xml:space="preserve"> Правительства Белгородской области от 27 декабря 2021 года N 685-пп "Об утверждении Региональной стратегии обеспечения системы здравоохранения Белгородской области медицинскими кадрами на 2021 - 2030 годы"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Постановление Правительства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2.4.4. К.6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"Актуализирован</w:t>
            </w:r>
            <w:r>
              <w:rPr>
                <w:sz w:val="22"/>
                <w:szCs w:val="22"/>
              </w:rPr>
              <w:t xml:space="preserve">ы меры социальной поддержки медицинских работников в рамках Региональной стратегии обеспечения системы здравоохранения Белгородской области медицинскими кадрами"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</w:t>
            </w:r>
            <w:r>
              <w:rPr>
                <w:sz w:val="22"/>
                <w:szCs w:val="22"/>
              </w:rPr>
              <w:t xml:space="preserve">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</w:t>
            </w:r>
            <w:r>
              <w:rPr>
                <w:sz w:val="22"/>
                <w:szCs w:val="22"/>
              </w:rPr>
              <w:t xml:space="preserve">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</w:t>
            </w:r>
            <w:r>
              <w:rPr>
                <w:sz w:val="22"/>
                <w:szCs w:val="22"/>
              </w:rPr>
              <w:t xml:space="preserve">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</w:t>
            </w:r>
            <w:r>
              <w:rPr>
                <w:sz w:val="22"/>
                <w:szCs w:val="22"/>
              </w:rPr>
              <w:t xml:space="preserve">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2.4.5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"Разработаны, утверждены и реализуются региональные кадровые программы" в 2029 году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 Разрабо</w:t>
            </w:r>
            <w:r>
              <w:rPr>
                <w:sz w:val="22"/>
                <w:szCs w:val="22"/>
              </w:rPr>
              <w:t xml:space="preserve">тать в регионе планы мероприятий по сокращению дефицита медицинских кадров на 2025 - 2030 годы. Их реализация с учетом региональных особенностей оказания гражданам медицинской помощи позволит достичь к 2030 году 5% кадрового дефицита в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2.4.5. К.1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"Согласовано </w:t>
            </w:r>
            <w:r>
              <w:rPr>
                <w:sz w:val="22"/>
                <w:szCs w:val="22"/>
              </w:rPr>
              <w:t xml:space="preserve">внесение изменений в Региональную стратегию обеспечения системы здравоохранения Белгородской области медицинскими кадрами"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30.03.2029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</w:t>
            </w:r>
            <w:r>
              <w:rPr>
                <w:sz w:val="22"/>
                <w:szCs w:val="22"/>
              </w:rPr>
              <w:t xml:space="preserve">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</w:t>
            </w:r>
            <w:r>
              <w:rPr>
                <w:sz w:val="22"/>
                <w:szCs w:val="22"/>
              </w:rPr>
              <w:t xml:space="preserve">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</w:t>
            </w:r>
            <w:r>
              <w:rPr>
                <w:sz w:val="22"/>
                <w:szCs w:val="22"/>
              </w:rPr>
              <w:t xml:space="preserve">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</w:t>
            </w:r>
            <w:r>
              <w:rPr>
                <w:sz w:val="22"/>
                <w:szCs w:val="22"/>
              </w:rPr>
              <w:t xml:space="preserve">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2.4.5. К.2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"Утверждено внесение изменений в Региональную стратегию обеспечения системы здравоохранения Белгородской области медицинскими кадрами"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29.06.2029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2.4.5. К.3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"Произведен перерасчет показателей потребности в </w:t>
            </w:r>
            <w:r>
              <w:rPr>
                <w:sz w:val="22"/>
                <w:szCs w:val="22"/>
              </w:rPr>
              <w:t xml:space="preserve">рамках Региональной стратегии обеспечения системы здравоохранения Белгородской области медицинскими кадрами"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28.09.2029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</w:t>
            </w:r>
            <w:r>
              <w:rPr>
                <w:sz w:val="22"/>
                <w:szCs w:val="22"/>
              </w:rPr>
              <w:t xml:space="preserve">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</w:t>
            </w:r>
            <w:r>
              <w:rPr>
                <w:sz w:val="22"/>
                <w:szCs w:val="22"/>
              </w:rPr>
              <w:t xml:space="preserve">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</w:t>
            </w:r>
            <w:r>
              <w:rPr>
                <w:sz w:val="22"/>
                <w:szCs w:val="22"/>
              </w:rPr>
              <w:t xml:space="preserve">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2.4.5. К.4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"Подготовлено финансово-экономическое обоснование кадровой программы в рамках Региональной стратегии обеспечения системы здравоохранения Белгородской области медицинскими кадрами"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2.4.5. К.5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"Актуализировано постановление Правительства Белгородской области от 27 декабря 2021 года N 685-пп "Об </w:t>
            </w:r>
            <w:r>
              <w:rPr>
                <w:sz w:val="22"/>
                <w:szCs w:val="22"/>
              </w:rPr>
              <w:t xml:space="preserve">утверждении Региональной стратегии обеспечения системы здравоохранения Белгородской области медицинскими кадрами на 2021 - 2030 годы"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</w:t>
            </w:r>
            <w:r>
              <w:rPr>
                <w:sz w:val="22"/>
                <w:szCs w:val="22"/>
              </w:rPr>
              <w:t xml:space="preserve">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</w:t>
            </w:r>
            <w:r>
              <w:rPr>
                <w:sz w:val="22"/>
                <w:szCs w:val="22"/>
              </w:rPr>
              <w:t xml:space="preserve">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Постановление Правительства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2.4.5. К.6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"Актуализированы меры социальной поддержки медицинских работников в рамках Региональной стратегии обеспечения системы здравоохранения Белгородской области медицинскими кадрами"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2.4.6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"Разработаны, утверждены и реализуются региональные кадровые программы" в 2030 году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</w:t>
            </w:r>
            <w:r>
              <w:rPr>
                <w:sz w:val="22"/>
                <w:szCs w:val="22"/>
              </w:rPr>
              <w:t xml:space="preserve">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</w:t>
            </w:r>
            <w:r>
              <w:rPr>
                <w:sz w:val="22"/>
                <w:szCs w:val="22"/>
              </w:rPr>
              <w:t xml:space="preserve">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 Разработать в регионе планы мероприятий по сокращению дефицита медицинских кадров на 2025 - 2030 годы. Их реализация с учетом </w:t>
            </w:r>
            <w:r>
              <w:rPr>
                <w:sz w:val="22"/>
                <w:szCs w:val="22"/>
              </w:rPr>
              <w:t xml:space="preserve">региональных особенностей оказания гражданам медицинской помощи позволит достичь к 2030 году 5% кадрового дефицита в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2.4.6. К.1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"Согласовано внесение изменений в Региональную стратегию обеспечения системы здравоохранения Белгородской области медицинскими кадрами"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29.03.2030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2.4.6. К.2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"Утверждено внесение изменений в Региональную стратегию обеспечения системы здравоохранения </w:t>
            </w:r>
            <w:r>
              <w:rPr>
                <w:sz w:val="22"/>
                <w:szCs w:val="22"/>
              </w:rPr>
              <w:t xml:space="preserve">Белгородской области медицинскими кадрами"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28.06.2030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</w:t>
            </w:r>
            <w:r>
              <w:rPr>
                <w:sz w:val="22"/>
                <w:szCs w:val="22"/>
              </w:rPr>
              <w:t xml:space="preserve">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</w:t>
            </w:r>
            <w:r>
              <w:rPr>
                <w:sz w:val="22"/>
                <w:szCs w:val="22"/>
              </w:rPr>
              <w:t xml:space="preserve">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2.4.6. К.3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"Произведен перерасчет показателей потребности в рамках Региональной стратегии обеспечения системы здравоохранения Белгородской области медицинскими кадрами"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27.09.2030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2.4.6. К.4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"Подготовлено финансово-экономическое обоснование кадровой программы в рамках Региональной стратегии обеспечения системы </w:t>
            </w:r>
            <w:r>
              <w:rPr>
                <w:sz w:val="22"/>
                <w:szCs w:val="22"/>
              </w:rPr>
              <w:t xml:space="preserve">здравоохранения Белгородской области медицинскими кадрами"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27.12.2030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</w:t>
            </w:r>
            <w:r>
              <w:rPr>
                <w:sz w:val="22"/>
                <w:szCs w:val="22"/>
              </w:rPr>
              <w:t xml:space="preserve">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2.4.6. К.5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"Актуализировано постановление Правительства Белгородской области от 27 декабря 2021 года N 685-пп "Об утверждении Региональной стратегии обеспечения системы здравоохранения Белгородской области медицинскими кадрами на 2021 - 2030 годы"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27.12.2030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Постановление Правительства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2.4.6. К.6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"Актуализированы меры социальной поддержки медицинских работников в рамках Региональной стратегии обеспечения системы здравоохранения </w:t>
            </w:r>
            <w:r>
              <w:rPr>
                <w:sz w:val="22"/>
                <w:szCs w:val="22"/>
              </w:rPr>
              <w:t xml:space="preserve">Белгородской области медицинскими кадрами"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27.12.2030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</w:t>
            </w:r>
            <w:r>
              <w:rPr>
                <w:sz w:val="22"/>
                <w:szCs w:val="22"/>
              </w:rPr>
              <w:t xml:space="preserve">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"Увеличены контрольные цифры приема (КЦП) по программам среднего профессионального образования"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 Увеличение КЦП для обучения по программам среднего про</w:t>
            </w:r>
            <w:r>
              <w:rPr>
                <w:sz w:val="22"/>
                <w:szCs w:val="22"/>
              </w:rPr>
              <w:t xml:space="preserve">фессионального медицинского и фармацевтического образования в совокупности с расширением механизмов закрепления выпускников в государственной системе здравоохранения позволит увеличить количество бюджетных мест, а также существенно снизить кадровый дефицит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2.5.1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"Увеличены контрольные цифры приема (КЦП) по программам среднего профессионального образования" в 2025 году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</w:t>
            </w:r>
            <w:r>
              <w:rPr>
                <w:sz w:val="22"/>
                <w:szCs w:val="22"/>
              </w:rPr>
              <w:t xml:space="preserve">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 Увеличение КЦП для обучения по программам среднего профессионального медицинского и фармацевтического образования в совокупности с расширением механизмов закрепления </w:t>
            </w:r>
            <w:r>
              <w:rPr>
                <w:sz w:val="22"/>
                <w:szCs w:val="22"/>
              </w:rPr>
              <w:t xml:space="preserve">выпускников в государственной системе здравоохранения позволит увеличить количество бюджетных мест, а также существенно снизить кадровый дефицит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2.5.1. К.1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"Проведена встреча с представителями министерства образования Белгородской области по вопросу увеличения контрольных цифр приема (КЦП) по программам среднего профессионального образования"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28.03.2025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42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color w:val="ff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2.5.1. К.2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"Проведено совместное совещание в режиме ВКС с медицинскими колледжами (ОГАПОУ "Старооскольский медицинский </w:t>
            </w:r>
            <w:r>
              <w:rPr>
                <w:sz w:val="22"/>
                <w:szCs w:val="22"/>
              </w:rPr>
              <w:t xml:space="preserve">колледж", Медицинский колледж Медицинского института НИУ "</w:t>
            </w:r>
            <w:r>
              <w:rPr>
                <w:sz w:val="22"/>
                <w:szCs w:val="22"/>
              </w:rPr>
              <w:t xml:space="preserve">БелГУ</w:t>
            </w:r>
            <w:r>
              <w:rPr>
                <w:sz w:val="22"/>
                <w:szCs w:val="22"/>
              </w:rPr>
              <w:t xml:space="preserve">") для определения актуальных образовательных программ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27.06.2025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</w:t>
            </w:r>
            <w:r>
              <w:rPr>
                <w:sz w:val="22"/>
                <w:szCs w:val="22"/>
              </w:rPr>
              <w:t xml:space="preserve">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42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</w:t>
            </w:r>
            <w:r>
              <w:rPr>
                <w:sz w:val="22"/>
                <w:szCs w:val="22"/>
              </w:rPr>
              <w:t xml:space="preserve">кадровой и правовой работы министерства здравоохранения Белгородской области</w:t>
            </w:r>
            <w:r>
              <w:rPr>
                <w:color w:val="ff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2.5.1. К.3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"Проведена работа с заявками от граждан, поданными для заключения договора в рамках КЦП". </w:t>
            </w:r>
            <w:r>
              <w:rPr>
                <w:sz w:val="22"/>
                <w:szCs w:val="22"/>
              </w:rPr>
            </w:r>
          </w:p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Человек в год.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29.09.2025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42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color w:val="ff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2.5.1. К.4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"Медицинскими организациями проведено сопровождение обучающихся в рамках КЦП на протяжении всего периода обучения"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26.12.2025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</w:t>
            </w:r>
            <w:r>
              <w:rPr>
                <w:sz w:val="22"/>
                <w:szCs w:val="22"/>
              </w:rPr>
              <w:t xml:space="preserve">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2.5.1. К.5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"Трудоустроены на должности среднего медицинского персонала граждане, окончившие обучение в рамках КЦП"</w:t>
            </w:r>
            <w:r>
              <w:rPr>
                <w:sz w:val="22"/>
                <w:szCs w:val="22"/>
              </w:rPr>
              <w:t xml:space="preserve">.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</w:pPr>
            <w:r>
              <w:t xml:space="preserve">Человек в год.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26.12.2025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2.5.1. К.6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"Определена потребность в средних медицинских работниках в медицинских организациях"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26.12.2025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</w:t>
            </w:r>
            <w:r>
              <w:rPr>
                <w:sz w:val="22"/>
                <w:szCs w:val="22"/>
              </w:rPr>
              <w:t xml:space="preserve">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2.5.2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"Увеличены контрольные цифры приема (КЦП) по программам среднего профессионального образования" в 2026 году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 Увеличение КЦП для обучения по программам среднего про</w:t>
            </w:r>
            <w:r>
              <w:rPr>
                <w:sz w:val="22"/>
                <w:szCs w:val="22"/>
              </w:rPr>
              <w:t xml:space="preserve">фессионального медицинского и фармацевтического образования в совокупности с расширением механизмов закрепления выпускников в государственной системе здравоохранения позволит увеличить количество бюджетных мест, а также существенно снизить кадровый дефицит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2.5.2. К.1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"Проведена встреча с представителями министерства образования Белгородской области по вопросу увеличения контрольных цифр приема </w:t>
            </w:r>
            <w:r>
              <w:rPr>
                <w:sz w:val="22"/>
                <w:szCs w:val="22"/>
              </w:rPr>
              <w:t xml:space="preserve">(КЦП) по программам среднего профессионального образования"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30.03.2026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</w:t>
            </w:r>
            <w:r>
              <w:rPr>
                <w:sz w:val="22"/>
                <w:szCs w:val="22"/>
              </w:rPr>
              <w:t xml:space="preserve">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2.5.2. К.2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"Проведено совместное совещание в режиме ВКС с медицинскими колледжами (ОГАПОУ "Старооскольский медицинский колледж", "Медицинский колледж Медицинского института НИУ "</w:t>
            </w:r>
            <w:r>
              <w:rPr>
                <w:sz w:val="22"/>
                <w:szCs w:val="22"/>
              </w:rPr>
              <w:t xml:space="preserve">БелГУ</w:t>
            </w:r>
            <w:r>
              <w:rPr>
                <w:sz w:val="22"/>
                <w:szCs w:val="22"/>
              </w:rPr>
              <w:t xml:space="preserve">") для определения актуальных образовательных программ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29.06.2026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2.5.2. К.3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"Проведена работа с заявками от граждан, поданными для заключения договора в рамках КЦП"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28.09.2026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</w:t>
            </w:r>
            <w:r>
              <w:rPr>
                <w:sz w:val="22"/>
                <w:szCs w:val="22"/>
              </w:rPr>
              <w:t xml:space="preserve">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2.5.2. К.4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Контрольная точка "Медицинскими организациями проведено сопровождение обучающихся в рамках КЦП на протяжении всего периода обучения"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28.12.2026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Х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Х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Х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Х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2.5.2. К.5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"Трудоустроены на должности среднего медицинского персонала граждане, окончившие обучение в рамках КЦП"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</w:t>
            </w:r>
            <w:r>
              <w:rPr>
                <w:sz w:val="22"/>
                <w:szCs w:val="22"/>
              </w:rPr>
              <w:t xml:space="preserve">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2.5.2. К.6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"Определена потребность в средних медицинских работниках в медицинских организациях"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2.5.3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"Увеличены контрольные цифры приема (КЦП) по программам среднего профессионального образования" в 2027 году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 Увеличение КЦП для обучения по программам среднего профессионального медицинского и фармацевтического образования в совокупности с расширением механизмов закрепления выпускников в государственной системе здравоохранения позволит увеличить </w:t>
            </w:r>
            <w:r>
              <w:rPr>
                <w:sz w:val="22"/>
                <w:szCs w:val="22"/>
              </w:rPr>
              <w:t xml:space="preserve">количество бюджетных мест, а также существенно снизить кадровый дефицит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2.5.3. К.1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"Проведена встреча с представителями министерства образования Белгородской области по вопросу увеличения контрольных цифр приема (КЦП) по программам среднего профессионального образования"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30.03.2027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 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2.5.3. К.2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"Проведено совместное совещание в режиме ВКС с медицинскими колледжами (ОГАПОУ "Старооскольский медицинский колледж", "Медицинский колледж Медицинского института НИУ "</w:t>
            </w:r>
            <w:r>
              <w:rPr>
                <w:sz w:val="22"/>
                <w:szCs w:val="22"/>
              </w:rPr>
              <w:t xml:space="preserve">БелГУ</w:t>
            </w:r>
            <w:r>
              <w:rPr>
                <w:sz w:val="22"/>
                <w:szCs w:val="22"/>
              </w:rPr>
              <w:t xml:space="preserve">") для </w:t>
            </w:r>
            <w:r>
              <w:rPr>
                <w:sz w:val="22"/>
                <w:szCs w:val="22"/>
              </w:rPr>
              <w:t xml:space="preserve">определения актуальных образовательных программ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28.06.2027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</w:t>
            </w:r>
            <w:r>
              <w:rPr>
                <w:sz w:val="22"/>
                <w:szCs w:val="22"/>
              </w:rPr>
              <w:t xml:space="preserve">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2.5.3. К.3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"Проведена работа с заявками от граждан, поданными для заключения договора в рамках КЦП"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29.09.2027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2.5.3. К.4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"Медицинскими организациями проведено сопровождение обучающихся в рамках КЦП на протяжении всего периода обучения"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</w:t>
            </w:r>
            <w:r>
              <w:rPr>
                <w:sz w:val="22"/>
                <w:szCs w:val="22"/>
              </w:rPr>
              <w:t xml:space="preserve">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2.5.3. К.5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"Трудоустроены на должности среднего медицинского персонала граждане, окончившие обучение в рамках КЦП"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2.5.3. К.6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"Определена потребность в средних медицинских работниках в медицинских организациях"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2.5.4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</w:t>
            </w:r>
            <w:r>
              <w:rPr>
                <w:sz w:val="22"/>
                <w:szCs w:val="22"/>
              </w:rPr>
              <w:t xml:space="preserve">"Увеличены контрольные цифры приема (КЦП) по программам среднего профессионального образования" в 2028 году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</w:t>
            </w:r>
            <w:r>
              <w:rPr>
                <w:sz w:val="22"/>
                <w:szCs w:val="22"/>
              </w:rPr>
              <w:t xml:space="preserve">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</w:t>
            </w:r>
            <w:r>
              <w:rPr>
                <w:sz w:val="22"/>
                <w:szCs w:val="22"/>
              </w:rPr>
              <w:t xml:space="preserve">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</w:t>
            </w:r>
            <w:r>
              <w:rPr>
                <w:sz w:val="22"/>
                <w:szCs w:val="22"/>
              </w:rPr>
              <w:t xml:space="preserve">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 Увеличение КЦП для обучения </w:t>
            </w:r>
            <w:r>
              <w:rPr>
                <w:sz w:val="22"/>
                <w:szCs w:val="22"/>
              </w:rPr>
              <w:t xml:space="preserve">по программам среднего про</w:t>
            </w:r>
            <w:r>
              <w:rPr>
                <w:sz w:val="22"/>
                <w:szCs w:val="22"/>
              </w:rPr>
              <w:t xml:space="preserve">фессионального медицинского и фармацевтического образования в совокупности с расширением механизмов закрепления выпускников в государственной системе здравоохранения позволит увеличить количество бюджетных мест, а также существенно снизить кадровый дефицит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2.5.4. К.1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"Проведена встреча с представителями министерства образования Белгородской области по вопросу увеличения контрольных цифр приема (КЦП) по программам среднего профессионального образования"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30.03.2028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2.5.4. К.2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"Проведено совместное совещание в режиме ВКС с медицинскими колледжами (ОГАПОУ "Старооскольский медицинский колледж", "Медицинский колледж Медицинского института НИУ "</w:t>
            </w:r>
            <w:r>
              <w:rPr>
                <w:sz w:val="22"/>
                <w:szCs w:val="22"/>
              </w:rPr>
              <w:t xml:space="preserve">БелГУ</w:t>
            </w:r>
            <w:r>
              <w:rPr>
                <w:sz w:val="22"/>
                <w:szCs w:val="22"/>
              </w:rPr>
              <w:t xml:space="preserve">") для определения актуальных образовательных программ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29.06.2028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2.5.4. К.3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"Проведена работа с заявками от граждан, поданными для заключения договора в рамках КЦП"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29.09.2028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2.5.4. </w:t>
            </w:r>
            <w:r>
              <w:rPr>
                <w:sz w:val="22"/>
                <w:szCs w:val="22"/>
              </w:rPr>
              <w:t xml:space="preserve">К.4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</w:t>
            </w:r>
            <w:r>
              <w:rPr>
                <w:sz w:val="22"/>
                <w:szCs w:val="22"/>
              </w:rPr>
              <w:t xml:space="preserve">точка "Медицинскими организациями проведено сопровождение обучающихся в рамках КЦП на протяжении всего периода обучения"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</w:t>
            </w:r>
            <w:r>
              <w:rPr>
                <w:sz w:val="22"/>
                <w:szCs w:val="22"/>
              </w:rPr>
              <w:t xml:space="preserve">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</w:t>
            </w:r>
            <w:r>
              <w:rPr>
                <w:sz w:val="22"/>
                <w:szCs w:val="22"/>
              </w:rPr>
              <w:t xml:space="preserve">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</w:t>
            </w:r>
            <w:r>
              <w:rPr>
                <w:sz w:val="22"/>
                <w:szCs w:val="22"/>
              </w:rPr>
              <w:t xml:space="preserve">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</w:t>
            </w:r>
            <w:r>
              <w:rPr>
                <w:sz w:val="22"/>
                <w:szCs w:val="22"/>
              </w:rPr>
              <w:t xml:space="preserve">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</w:t>
            </w:r>
            <w:r>
              <w:rPr>
                <w:sz w:val="22"/>
                <w:szCs w:val="22"/>
              </w:rPr>
              <w:t xml:space="preserve">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2.5.4. К.5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"Трудоустроены на должности среднего медицинского персонала граждане, окончившие обучение в рамках КЦП"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2.5.4. К.6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"Определена потребность в </w:t>
            </w:r>
            <w:r>
              <w:rPr>
                <w:sz w:val="22"/>
                <w:szCs w:val="22"/>
              </w:rPr>
              <w:t xml:space="preserve">средних медицинских работниках в медицинских организациях"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</w:t>
            </w:r>
            <w:r>
              <w:rPr>
                <w:sz w:val="22"/>
                <w:szCs w:val="22"/>
              </w:rPr>
              <w:t xml:space="preserve">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</w:t>
            </w:r>
            <w:r>
              <w:rPr>
                <w:sz w:val="22"/>
                <w:szCs w:val="22"/>
              </w:rPr>
              <w:t xml:space="preserve">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</w:t>
            </w:r>
            <w:r>
              <w:rPr>
                <w:sz w:val="22"/>
                <w:szCs w:val="22"/>
              </w:rPr>
              <w:t xml:space="preserve">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</w:t>
            </w:r>
            <w:r>
              <w:rPr>
                <w:sz w:val="22"/>
                <w:szCs w:val="22"/>
              </w:rPr>
              <w:t xml:space="preserve">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2.5.5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"Увеличены контрольные цифры приема (КЦП) по программам среднего профессионального образования" в 2029 году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 Увеличение КЦП для обучения по программам среднего про</w:t>
            </w:r>
            <w:r>
              <w:rPr>
                <w:sz w:val="22"/>
                <w:szCs w:val="22"/>
              </w:rPr>
              <w:t xml:space="preserve">фессионального медицинского и фармацевтического образования в совокупности с расширением механизмов закрепления выпускников в государственной системе здравоохранения позволит увеличить количество бюджетных мест, а также существенно снизить кадровый дефицит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2.5.5. К.1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"Проведена </w:t>
            </w:r>
            <w:r>
              <w:rPr>
                <w:sz w:val="22"/>
                <w:szCs w:val="22"/>
              </w:rPr>
              <w:t xml:space="preserve">встреча с представителями министерства образования Белгородской области по вопросу увеличения контрольных цифр приема (КЦП) по программам среднего профессионального образования"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30.03.2029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</w:t>
            </w:r>
            <w:r>
              <w:rPr>
                <w:sz w:val="22"/>
                <w:szCs w:val="22"/>
              </w:rPr>
              <w:t xml:space="preserve">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</w:t>
            </w:r>
            <w:r>
              <w:rPr>
                <w:sz w:val="22"/>
                <w:szCs w:val="22"/>
              </w:rPr>
              <w:t xml:space="preserve">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</w:t>
            </w:r>
            <w:r>
              <w:rPr>
                <w:sz w:val="22"/>
                <w:szCs w:val="22"/>
              </w:rPr>
              <w:t xml:space="preserve">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</w:t>
            </w:r>
            <w:r>
              <w:rPr>
                <w:sz w:val="22"/>
                <w:szCs w:val="22"/>
              </w:rPr>
              <w:t xml:space="preserve">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2.5.5. К.2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"Проведено совместное совещание в режиме ВКС с медицинскими колледжами (ОГАПОУ "Старооскольский медицинский колледж", "Медицинский колледж Медицинского института НИУ "</w:t>
            </w:r>
            <w:r>
              <w:rPr>
                <w:sz w:val="22"/>
                <w:szCs w:val="22"/>
              </w:rPr>
              <w:t xml:space="preserve">БелГУ</w:t>
            </w:r>
            <w:r>
              <w:rPr>
                <w:sz w:val="22"/>
                <w:szCs w:val="22"/>
              </w:rPr>
              <w:t xml:space="preserve">") для определения актуальных образовательных программ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29.06.2029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2.5.5. К.3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"Проведена работа с заявками </w:t>
            </w:r>
            <w:r>
              <w:rPr>
                <w:sz w:val="22"/>
                <w:szCs w:val="22"/>
              </w:rPr>
              <w:t xml:space="preserve">от граждан, поданными для заключения договора в рамках КЦП"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28.09.2029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</w:t>
            </w:r>
            <w:r>
              <w:rPr>
                <w:sz w:val="22"/>
                <w:szCs w:val="22"/>
              </w:rPr>
              <w:t xml:space="preserve">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</w:t>
            </w:r>
            <w:r>
              <w:rPr>
                <w:sz w:val="22"/>
                <w:szCs w:val="22"/>
              </w:rPr>
              <w:t xml:space="preserve">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</w:t>
            </w:r>
            <w:r>
              <w:rPr>
                <w:sz w:val="22"/>
                <w:szCs w:val="22"/>
              </w:rPr>
              <w:t xml:space="preserve">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</w:t>
            </w:r>
            <w:r>
              <w:rPr>
                <w:sz w:val="22"/>
                <w:szCs w:val="22"/>
              </w:rPr>
              <w:t xml:space="preserve">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2.5.5. К.4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"Медицинскими организациями проведено сопровождение обучающихся в рамках КЦП на протяжении всего периода обучения"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2.5.5. К.5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"Трудоустроены на должности среднего медицинского </w:t>
            </w:r>
            <w:r>
              <w:rPr>
                <w:sz w:val="22"/>
                <w:szCs w:val="22"/>
              </w:rPr>
              <w:t xml:space="preserve">персонала граждане, окончившие обучение в рамках КЦП"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</w:t>
            </w:r>
            <w:r>
              <w:rPr>
                <w:sz w:val="22"/>
                <w:szCs w:val="22"/>
              </w:rPr>
              <w:t xml:space="preserve">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</w:t>
            </w:r>
            <w:r>
              <w:rPr>
                <w:sz w:val="22"/>
                <w:szCs w:val="22"/>
              </w:rPr>
              <w:t xml:space="preserve">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</w:t>
            </w:r>
            <w:r>
              <w:rPr>
                <w:sz w:val="22"/>
                <w:szCs w:val="22"/>
              </w:rPr>
              <w:t xml:space="preserve">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2.5.5. К.6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"Определена потребность в средних медицинских работниках в медицинских организациях"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2.5.6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"Увеличены контрольные цифры приема (КЦП) по программам среднего профессионально</w:t>
            </w:r>
            <w:r>
              <w:rPr>
                <w:sz w:val="22"/>
                <w:szCs w:val="22"/>
              </w:rPr>
              <w:t xml:space="preserve">го образования" в 2030 году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</w:t>
            </w:r>
            <w:r>
              <w:rPr>
                <w:sz w:val="22"/>
                <w:szCs w:val="22"/>
              </w:rPr>
              <w:t xml:space="preserve">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</w:t>
            </w:r>
            <w:r>
              <w:rPr>
                <w:sz w:val="22"/>
                <w:szCs w:val="22"/>
              </w:rPr>
              <w:t xml:space="preserve">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 Увеличение КЦП для обучения по программам среднего профессионального медицинского и фармацевтического образования в совокупности с </w:t>
            </w:r>
            <w:r>
              <w:rPr>
                <w:sz w:val="22"/>
                <w:szCs w:val="22"/>
              </w:rPr>
              <w:t xml:space="preserve">расширением механизмов закрепления выпускников в государственной системе здравоохранения позволит увеличить количество бюджетных мест, а также существенно снизить кадровый дефицит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2.5.6. К.1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"Проведена встреча с представителями министерства образования Белгородской области по вопросу увеличения контрольных цифр приема (КЦП) по программам среднего профессионального образования"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29.03.2030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2.5.6. К.2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"Проведено совместное совещание в режиме ВКС с медицинскими колледжами </w:t>
            </w:r>
            <w:r>
              <w:rPr>
                <w:sz w:val="22"/>
                <w:szCs w:val="22"/>
              </w:rPr>
              <w:t xml:space="preserve">(ОГАПОУ "Старооскольский медицинский колледж", "Медицинский колледж Медицинского института НИУ "</w:t>
            </w:r>
            <w:r>
              <w:rPr>
                <w:sz w:val="22"/>
                <w:szCs w:val="22"/>
              </w:rPr>
              <w:t xml:space="preserve">БелГУ</w:t>
            </w:r>
            <w:r>
              <w:rPr>
                <w:sz w:val="22"/>
                <w:szCs w:val="22"/>
              </w:rPr>
              <w:t xml:space="preserve">") для определения актуальных образовательных программ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28.06.2030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</w:t>
            </w:r>
            <w:r>
              <w:rPr>
                <w:sz w:val="22"/>
                <w:szCs w:val="22"/>
              </w:rPr>
              <w:t xml:space="preserve">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</w:t>
            </w:r>
            <w:r>
              <w:rPr>
                <w:sz w:val="22"/>
                <w:szCs w:val="22"/>
              </w:rPr>
              <w:t xml:space="preserve">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</w:t>
            </w:r>
            <w:r>
              <w:rPr>
                <w:sz w:val="22"/>
                <w:szCs w:val="22"/>
              </w:rPr>
              <w:t xml:space="preserve">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2.5.6. К.3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"Проведена работа с заявками от граждан, поданными для заключения договора в рамках КЦП"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27.09.2030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2.5.6. К.4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"Медицинскими организациями проведено сопровождение обучающихся в рамках КЦП на </w:t>
            </w:r>
            <w:r>
              <w:rPr>
                <w:sz w:val="22"/>
                <w:szCs w:val="22"/>
              </w:rPr>
              <w:t xml:space="preserve">протяжении всего периода обучения"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27.12.2030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</w:t>
            </w:r>
            <w:r>
              <w:rPr>
                <w:sz w:val="22"/>
                <w:szCs w:val="22"/>
              </w:rPr>
              <w:t xml:space="preserve">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</w:t>
            </w:r>
            <w:r>
              <w:rPr>
                <w:sz w:val="22"/>
                <w:szCs w:val="22"/>
              </w:rPr>
              <w:t xml:space="preserve">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</w:t>
            </w:r>
            <w:r>
              <w:rPr>
                <w:sz w:val="22"/>
                <w:szCs w:val="22"/>
              </w:rPr>
              <w:t xml:space="preserve">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2.5.6. К.5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"Трудоустроены на должности среднего медицинского персонала граждане, окончившие обучение в рамках КЦП"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27.12.2030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2.5.6. К.6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"Определена потребность в средних медицинских работниках в медицинских организациях"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27.12.2030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</w:t>
            </w:r>
            <w:r>
              <w:rPr>
                <w:sz w:val="22"/>
                <w:szCs w:val="22"/>
              </w:rPr>
              <w:t xml:space="preserve">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2.6.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"Обучено по программам среднего профессионального образования по договорам, предусматривающим обязательство по трудоустройству"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 На территории Белгородской области за последние несколько лет острого дефицита среди средних медицинских работников нет. С учетом этого </w:t>
            </w:r>
            <w:r>
              <w:rPr>
                <w:sz w:val="22"/>
                <w:szCs w:val="22"/>
              </w:rPr>
              <w:t xml:space="preserve">для закрепления выпускников среднего звена по медицинским специальностям на рабочих местах в государственной системе здравоохранения Белгородской области медицинская организация, согласно договору, получает специалиста на рабочее место на определенный срок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2.6.1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"Обучено по </w:t>
            </w:r>
            <w:r>
              <w:rPr>
                <w:sz w:val="22"/>
                <w:szCs w:val="22"/>
              </w:rPr>
              <w:t xml:space="preserve">программам среднего профессионального образования по договорам, предусматривающим обязательство по трудоустройству" в 2025 году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</w:t>
            </w:r>
            <w:r>
              <w:rPr>
                <w:sz w:val="22"/>
                <w:szCs w:val="22"/>
              </w:rPr>
              <w:t xml:space="preserve">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</w:t>
            </w:r>
            <w:r>
              <w:rPr>
                <w:sz w:val="22"/>
                <w:szCs w:val="22"/>
              </w:rPr>
              <w:t xml:space="preserve">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</w:t>
            </w:r>
            <w:r>
              <w:rPr>
                <w:sz w:val="22"/>
                <w:szCs w:val="22"/>
              </w:rPr>
              <w:t xml:space="preserve">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 На территории Белгородской </w:t>
            </w:r>
            <w:r>
              <w:rPr>
                <w:sz w:val="22"/>
                <w:szCs w:val="22"/>
              </w:rPr>
              <w:t xml:space="preserve">области за последние несколько лет острого дефицита среди средних медицинских работников нет. С учетом этого </w:t>
            </w:r>
            <w:r>
              <w:rPr>
                <w:sz w:val="22"/>
                <w:szCs w:val="22"/>
              </w:rPr>
              <w:t xml:space="preserve">для закрепления выпускников среднего звена по медицинским специальностям на рабочих местах в государственной системе здравоохранения Белгородской области медицинская организация, согласно договору, получает специалиста на рабочее место на определенный срок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2.6.1. К.1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"Закреплено ответственное лицо (представитель медицинской организации) на весь период обучения за гражданином, заключившим договор, </w:t>
            </w:r>
            <w:r>
              <w:rPr>
                <w:sz w:val="22"/>
                <w:szCs w:val="22"/>
              </w:rPr>
              <w:t xml:space="preserve">предусматривающий обязательства по трудоустройству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28.03.2025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</w:t>
            </w:r>
            <w:r>
              <w:rPr>
                <w:sz w:val="22"/>
                <w:szCs w:val="22"/>
              </w:rPr>
              <w:t xml:space="preserve">министерства здравоохранения Белгородской области</w:t>
            </w:r>
            <w:r>
              <w:rPr>
                <w:color w:val="ff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2.6.1. К.2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"Обеспечено получение второй специальности за время обучения гражданами, заключившими договор, предусматривающий обязательства по трудоустройству"</w:t>
            </w:r>
            <w:r>
              <w:rPr>
                <w:sz w:val="22"/>
                <w:szCs w:val="22"/>
              </w:rPr>
              <w:t xml:space="preserve">.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</w:pPr>
            <w:r>
              <w:rPr>
                <w:sz w:val="22"/>
                <w:szCs w:val="22"/>
              </w:rPr>
              <w:t xml:space="preserve">Человек в год</w:t>
            </w:r>
            <w:r>
              <w:t xml:space="preserve">.</w:t>
            </w:r>
            <w:r/>
          </w:p>
          <w:p>
            <w:pPr>
              <w:ind w:hanging="139"/>
            </w:pPr>
            <w:r/>
            <w:r/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27.06.2025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color w:val="ff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2.6.1. К.3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"Обеспечены мерами социальной поддержки - стипендиями лица, заключившие договор, предусматривающий обязательства по трудоустройству"</w:t>
            </w:r>
            <w:r>
              <w:rPr>
                <w:sz w:val="22"/>
                <w:szCs w:val="22"/>
              </w:rPr>
              <w:t xml:space="preserve">.</w:t>
            </w:r>
            <w:r>
              <w:rPr>
                <w:sz w:val="22"/>
                <w:szCs w:val="22"/>
              </w:rPr>
            </w:r>
          </w:p>
          <w:p>
            <w:pPr>
              <w:ind w:firstLine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Человек в год.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29.09.2025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</w:t>
            </w:r>
            <w:r>
              <w:rPr>
                <w:sz w:val="22"/>
                <w:szCs w:val="22"/>
              </w:rPr>
              <w:t xml:space="preserve">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2.6.1. К.4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"Заключены договоры о целевом обучении, предусматривающие обязательства по трудоустройству"</w:t>
            </w:r>
            <w:r>
              <w:rPr>
                <w:sz w:val="22"/>
                <w:szCs w:val="22"/>
              </w:rPr>
              <w:t xml:space="preserve">.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Человек в год.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26.12.2025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2.6.1. К.5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"Определена потребность в средних медицинских работниках в медицинских организациях для возможности заключения договоров, предусматривающих обязательства по трудоустройству"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26.12.2025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2.6.1. </w:t>
            </w:r>
            <w:r>
              <w:rPr>
                <w:sz w:val="22"/>
                <w:szCs w:val="22"/>
              </w:rPr>
              <w:t xml:space="preserve">К.6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</w:t>
            </w:r>
            <w:r>
              <w:rPr>
                <w:sz w:val="22"/>
                <w:szCs w:val="22"/>
              </w:rPr>
              <w:t xml:space="preserve">точка "Трудоустроены на должности среднего медицинского персонала граждане, окончившие обучение в рамках заключенных договоров, предусматривающих обязательства по трудоустройству"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26.12.202</w:t>
            </w:r>
            <w:r>
              <w:rPr>
                <w:sz w:val="22"/>
                <w:szCs w:val="22"/>
              </w:rPr>
              <w:t xml:space="preserve">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</w:t>
            </w:r>
            <w:r>
              <w:rPr>
                <w:sz w:val="22"/>
                <w:szCs w:val="22"/>
              </w:rPr>
              <w:t xml:space="preserve">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</w:t>
            </w:r>
            <w:r>
              <w:rPr>
                <w:sz w:val="22"/>
                <w:szCs w:val="22"/>
              </w:rPr>
              <w:t xml:space="preserve">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</w:t>
            </w:r>
            <w:r>
              <w:rPr>
                <w:sz w:val="22"/>
                <w:szCs w:val="22"/>
              </w:rPr>
              <w:t xml:space="preserve">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</w:t>
            </w:r>
            <w:r>
              <w:rPr>
                <w:sz w:val="22"/>
                <w:szCs w:val="22"/>
              </w:rPr>
              <w:t xml:space="preserve">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2.6.2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"Обучено по программам среднего профессионального образования по договорам, предусматривающим обязательство по трудоустройству" в 2026 году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 На территории Белгородской области</w:t>
            </w:r>
            <w:r>
              <w:rPr>
                <w:sz w:val="22"/>
                <w:szCs w:val="22"/>
              </w:rPr>
              <w:t xml:space="preserve"> за последние несколько лет острого дефицита среди средних медицинских работников нет. С учетом этого для закрепления выпускников среднего звена по медицинским специальностям на рабочих местах в государственной системе здравоохранения Белгородской области </w:t>
            </w:r>
            <w:r>
              <w:rPr>
                <w:sz w:val="22"/>
                <w:szCs w:val="22"/>
              </w:rPr>
              <w:t xml:space="preserve">медицинская организация, согласно договору, получает специалиста на рабочее место на определенный срок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2.6.2. К.1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"Закреплено ответственное лицо (представитель медицинской организации) на весь период обучения за гражданином, заключившим договор, предусматривающий обязательства по трудоустройству"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30.03.2026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2.6.2. К.2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"Обеспечено получение второй специальности за время обучения гражданами, заключившими договор, предусматривающий обязательства по трудоустройству"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29.06.2026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</w:t>
            </w:r>
            <w:r>
              <w:rPr>
                <w:sz w:val="22"/>
                <w:szCs w:val="22"/>
              </w:rPr>
              <w:t xml:space="preserve">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2.6.2. К.3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"Обеспечены мерами социальной поддержки - стипендиями лица, заключившие договор, предусматривающий обязательства по трудоустройству"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28.09.2026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2.6.2. К.4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"Заключены договоры о целевом обучении, предусматривающие обязательства по трудоустройству"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</w:t>
            </w:r>
            <w:r>
              <w:rPr>
                <w:sz w:val="22"/>
                <w:szCs w:val="22"/>
              </w:rPr>
              <w:t xml:space="preserve">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2.6.2. К.5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"Определена потребность в средних медицинских работниках в медицинских организациях для возможности заключения договоров, предусматривающих обязательства по трудоустройству"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2.6.2. К.6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"Трудоустроены на должности среднего медицинского персонала граждане, окончившие обучение в рамках заключенных договоров, предусматривающих обязательства по трудоустройству"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2.6.3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</w:t>
            </w:r>
            <w:r>
              <w:rPr>
                <w:sz w:val="22"/>
                <w:szCs w:val="22"/>
              </w:rPr>
              <w:t xml:space="preserve">"Обучено по программам среднего профессионального образования по договорам, предусматривающим обязательство по трудоустройству" в 2027 году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</w:t>
            </w:r>
            <w:r>
              <w:rPr>
                <w:sz w:val="22"/>
                <w:szCs w:val="22"/>
              </w:rPr>
              <w:t xml:space="preserve">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</w:t>
            </w:r>
            <w:r>
              <w:rPr>
                <w:sz w:val="22"/>
                <w:szCs w:val="22"/>
              </w:rPr>
              <w:t xml:space="preserve">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</w:t>
            </w:r>
            <w:r>
              <w:rPr>
                <w:sz w:val="22"/>
                <w:szCs w:val="22"/>
              </w:rPr>
              <w:t xml:space="preserve">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 На территории </w:t>
            </w:r>
            <w:r>
              <w:rPr>
                <w:sz w:val="22"/>
                <w:szCs w:val="22"/>
              </w:rPr>
              <w:t xml:space="preserve">Белгородской области за последние несколько лет острого дефицита среди средних медицинских работников нет. С учетом этого </w:t>
            </w:r>
            <w:r>
              <w:rPr>
                <w:sz w:val="22"/>
                <w:szCs w:val="22"/>
              </w:rPr>
              <w:t xml:space="preserve">для закрепления выпускников среднего звена по медицинским специальностям на рабочих местах в государственной системе здравоохранения Белгородской области медицинская организация, согласно договору, получает специалиста на рабочее место на определенный срок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2.6.3. К.1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"Закреплено ответственное лицо (представитель медицинской организации) на весь период обучения за гражданином, заключившим </w:t>
            </w:r>
            <w:r>
              <w:rPr>
                <w:sz w:val="22"/>
                <w:szCs w:val="22"/>
              </w:rPr>
              <w:t xml:space="preserve">договор, предусматривающий обязательства по трудоустройству"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30.03.2027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</w:t>
            </w:r>
            <w:r>
              <w:rPr>
                <w:sz w:val="22"/>
                <w:szCs w:val="22"/>
              </w:rPr>
              <w:t xml:space="preserve">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2.6.3. К.2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"Обеспечено получение второй специальности за время обучения гражданами, заключившими договор, предусматривающий обязательства по трудоустройству"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28.06.2027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2.6.3. К.3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"Обеспечены мерами социальной поддержки - стипендиями лица, заключившие договор, предусматривающий обязательства по трудоустройству"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29.09.2027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</w:t>
            </w:r>
            <w:r>
              <w:rPr>
                <w:sz w:val="22"/>
                <w:szCs w:val="22"/>
              </w:rPr>
              <w:t xml:space="preserve">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2.6.3. К.4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"Заключены договоры о целевом обучении, предусматривающие обязательства по трудоустройству"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2.6.3. К.5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"Определена потребность в средних медицинских работниках в медицинских организациях для возможности заключения договоров, предусматривающих обязательства по трудоустройству"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2.6.3. К.6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"Трудоустроены на должности среднего медицинского персонала граждане, окончившие обучение в рамках заключенных договоров, предусматривающих обязательства по трудоустройству"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2.6.4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"Обучено по программам среднего профессионального образования по договорам, предусматривающим обязательство по трудоустройству" в 2028 году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 На территории Белгородской</w:t>
            </w:r>
            <w:r>
              <w:rPr>
                <w:sz w:val="22"/>
                <w:szCs w:val="22"/>
              </w:rPr>
              <w:t xml:space="preserve"> области за последние несколько лет острого дефицита среди средних медицинских работников нет. С учетом этого для закрепления выпускников среднего звена по медицинским специальностям на рабочих местах в государственной системе здравоохранения Белгородской </w:t>
            </w:r>
            <w:r>
              <w:rPr>
                <w:sz w:val="22"/>
                <w:szCs w:val="22"/>
              </w:rPr>
              <w:t xml:space="preserve">области медицинская организация, согласно договору, получает специалиста на рабочее место на определенный срок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2.6.4. К.1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"Закреплено ответственное лицо (представитель медицинской организации) на весь период обучения за гражданином, заключившим договор, предусматривающий обязательства по трудоустройству"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30.03.2028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2.6.4. К.2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"Обеспечено получение второй специальности за время обучения гражданами, заключившими договор, предусматривающий обязательства по трудоустройству"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29.06.2028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</w:t>
            </w:r>
            <w:r>
              <w:rPr>
                <w:sz w:val="22"/>
                <w:szCs w:val="22"/>
              </w:rPr>
              <w:t xml:space="preserve">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2.6.4. К.3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"Обеспечены мерами социальной поддержки - стипендиями лица, заключившие договор, предусматривающий обязательства по трудоустройству"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29.09.2028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2.6.4. К.4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"Заключены договоры о целевом обучении, предусматривающие обязательства по трудоустройству"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</w:t>
            </w:r>
            <w:r>
              <w:rPr>
                <w:sz w:val="22"/>
                <w:szCs w:val="22"/>
              </w:rPr>
              <w:t xml:space="preserve">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2.6.4. К.5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"Определена потребность в средних медицинских работниках в медицинских организациях для возможности заключения договоров, предусматривающих обязательства по трудоустройству"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2.6.4. К.6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"Трудоустроены на должности среднего медицинского персонала граждане, окончившие обучение в рамках заключенных договоров, предусматривающих обязательства по трудоустройству"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2.6.5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</w:t>
            </w:r>
            <w:r>
              <w:rPr>
                <w:sz w:val="22"/>
                <w:szCs w:val="22"/>
              </w:rPr>
              <w:t xml:space="preserve">(результат) "Обучено по программам среднего профессионального образования по договорам, предусматривающим обязательство по трудоустройству" в 2029 году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31.12.202</w:t>
            </w:r>
            <w:r>
              <w:rPr>
                <w:sz w:val="22"/>
                <w:szCs w:val="22"/>
              </w:rPr>
              <w:t xml:space="preserve">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</w:t>
            </w:r>
            <w:r>
              <w:rPr>
                <w:sz w:val="22"/>
                <w:szCs w:val="22"/>
              </w:rPr>
              <w:t xml:space="preserve">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</w:t>
            </w:r>
            <w:r>
              <w:rPr>
                <w:sz w:val="22"/>
                <w:szCs w:val="22"/>
              </w:rPr>
              <w:t xml:space="preserve">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</w:t>
            </w:r>
            <w:r>
              <w:rPr>
                <w:sz w:val="22"/>
                <w:szCs w:val="22"/>
              </w:rPr>
              <w:t xml:space="preserve">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 На </w:t>
            </w:r>
            <w:r>
              <w:rPr>
                <w:sz w:val="22"/>
                <w:szCs w:val="22"/>
              </w:rPr>
              <w:t xml:space="preserve">территории Белгородской области за последние несколько лет острого дефицита среди средних медицинских работников нет. С учетом этого </w:t>
            </w:r>
            <w:r>
              <w:rPr>
                <w:sz w:val="22"/>
                <w:szCs w:val="22"/>
              </w:rPr>
              <w:t xml:space="preserve">для закрепления выпускников среднего звена по медицинским специальностям на рабочих местах в государственной системе здравоохранения Белгородской области медицинская организация, согласно договору, получает специалиста на рабочее место на определенный срок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2.6.5. К.1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"Закреплено ответственное лицо (представитель медицинской организации) на весь период обучения за гражданином, </w:t>
            </w:r>
            <w:r>
              <w:rPr>
                <w:sz w:val="22"/>
                <w:szCs w:val="22"/>
              </w:rPr>
              <w:t xml:space="preserve">заключившим договор, предусматривающий обязательства по трудоустройству"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30.03.2029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</w:t>
            </w:r>
            <w:r>
              <w:rPr>
                <w:sz w:val="22"/>
                <w:szCs w:val="22"/>
              </w:rPr>
              <w:t xml:space="preserve">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2.6.5. К.2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"Обеспечено получение второй специальности за время обучения гражданами, заключившими договор, предусматривающий обязательства по трудоустройству"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29.06.2029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2.6.5. К.3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"Обеспечены мерами социальной поддержки - стипендиями лица, заключившие договор, предусматривающий обязательства по трудоустройству"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28.09.2029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</w:t>
            </w:r>
            <w:r>
              <w:rPr>
                <w:sz w:val="22"/>
                <w:szCs w:val="22"/>
              </w:rPr>
              <w:t xml:space="preserve">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2.6.5. К.4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"Заключены договоры о целевом обучении, предусматривающие обязательства по трудоустройству"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2.6.5. К.5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"Определена потребность в средних медицинских работниках в медицинских организациях для возможности заключения договоров, предусматривающих обязательства по трудоустройству"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</w:t>
            </w:r>
            <w:r>
              <w:rPr>
                <w:sz w:val="22"/>
                <w:szCs w:val="22"/>
              </w:rPr>
              <w:t xml:space="preserve">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2.6.5. К.6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"Трудоустроены на должности среднего медицинского персонала граждане, окончившие обучение в рамках заключенных договоров, предусматривающих обязательства по трудоустройству"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2.6.6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"Обучено по программам среднего профессионального образования по договорам, предусматривающим обязательство по трудоустройству" в 2030 году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 На территории</w:t>
            </w:r>
            <w:r>
              <w:rPr>
                <w:sz w:val="22"/>
                <w:szCs w:val="22"/>
              </w:rPr>
              <w:t xml:space="preserve"> Белгородской области за последние несколько лет острого дефицита среди средних медицинских работников нет. С учетом этого для закрепления выпускников среднего звена по медицинским специальностям на рабочих местах в государственной системе здравоохранения </w:t>
            </w:r>
            <w:r>
              <w:rPr>
                <w:sz w:val="22"/>
                <w:szCs w:val="22"/>
              </w:rPr>
              <w:t xml:space="preserve">Белгородской области медицинская организация, согласно договору, получает специалиста на рабочее место на определенный срок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2.6.6. К.1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"Закреплено ответственное лицо (представитель медицинской организации) на весь период обучения за гражданином, заключившим договор, предусматривающий обязательства по трудоустройству"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29.03.2030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2.6.6. К.2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"Обеспечено получение второй специальности за время обучения гражданами, заключившими договор, предусматривающий обязательства по </w:t>
            </w:r>
            <w:r>
              <w:rPr>
                <w:sz w:val="22"/>
                <w:szCs w:val="22"/>
              </w:rPr>
              <w:t xml:space="preserve">трудоустройству"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28.06.2030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</w:t>
            </w:r>
            <w:r>
              <w:rPr>
                <w:sz w:val="22"/>
                <w:szCs w:val="22"/>
              </w:rPr>
              <w:t xml:space="preserve">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2.6.6. К.3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"Обеспечены мерами социальной поддержки - стипендиями лица, заключившие договор, предусматривающий обязательства по трудоустройству"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27.09.2030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2.6.6. К.4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"Заключены договоры о целевом обучении, предусматривающие обязательства по трудоустройству"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27.12.2030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</w:t>
            </w:r>
            <w:r>
              <w:rPr>
                <w:sz w:val="22"/>
                <w:szCs w:val="22"/>
              </w:rPr>
              <w:t xml:space="preserve">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2.6.6. К.5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"Определена потребность в средних медицинских работниках в медицинских организациях для возможности заключения договоров, предусматривающих обязательства по трудоустройству"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27.12.2030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2.6.6. К.6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"Трудоустроены на должности среднего медицинского персонала граждане, окончившие обучение в рамках заключенных договоров, предусматривающих обязательства по трудоустройству"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27.12.2030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2.7.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"Обеспечено обучение по программам повышения квалификации медицинских работников, оказывающих и обеспечивающих оказание скорой медицинской помощи"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 Для решения задачи по повышению квалификации медицинских работников, оказывающих и обеспечивающих оказание скорой медицинской помощи, ежегодное обучение по вопросам оказания экстренной медицинской помощи пройдут не менее 305 человек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2.7.1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"Обеспечено обучение по программам повышения квалификации медицинских работников, оказывающих и обеспечивающих оказание скорой медицинской помощи" в 2025 году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 Для решения задачи по повышению квалификации медицинских работников, оказывающих и обеспечивающих оказание скорой медицинской помощи, ежегодное обучение по вопросам оказания экстренной медицинской помощи пройдут не менее 305 человек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2.7.1. К.1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"Подготовлен </w:t>
            </w:r>
            <w:r>
              <w:rPr>
                <w:sz w:val="22"/>
                <w:szCs w:val="22"/>
              </w:rPr>
              <w:t xml:space="preserve">список кандидатов с высшим медицинским образованием для обучения по программам повышения квалификации медицинских работников, оказывающих и участвующих в оказании скорой медицинской помощи".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Человек в год.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28.03.2025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</w:t>
            </w:r>
            <w:r>
              <w:rPr>
                <w:sz w:val="22"/>
                <w:szCs w:val="22"/>
              </w:rPr>
              <w:t xml:space="preserve">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</w:t>
            </w:r>
            <w:r>
              <w:rPr>
                <w:sz w:val="22"/>
                <w:szCs w:val="22"/>
              </w:rPr>
              <w:t xml:space="preserve">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</w:t>
            </w:r>
            <w:r>
              <w:rPr>
                <w:sz w:val="22"/>
                <w:szCs w:val="22"/>
              </w:rPr>
              <w:t xml:space="preserve">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</w:t>
            </w:r>
            <w:r>
              <w:rPr>
                <w:sz w:val="22"/>
                <w:szCs w:val="22"/>
              </w:rPr>
              <w:t xml:space="preserve">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2.7.1. К.2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"Обучены специалисты по программам повышения квалификации медицинских работников, оказывающих и обеспечивающих оказание скорой медицинской помощи".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Человек в год.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27.06.2025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2.7.1. К.3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"Утверждены (одобрены, </w:t>
            </w:r>
            <w:r>
              <w:rPr>
                <w:sz w:val="22"/>
                <w:szCs w:val="22"/>
              </w:rPr>
              <w:t xml:space="preserve">сформированы) документы, необходимые для оказания услуги (выполнения работы)"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29.09.2025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</w:t>
            </w:r>
            <w:r>
              <w:rPr>
                <w:sz w:val="22"/>
                <w:szCs w:val="22"/>
              </w:rPr>
              <w:t xml:space="preserve">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</w:t>
            </w:r>
            <w:r>
              <w:rPr>
                <w:sz w:val="22"/>
                <w:szCs w:val="22"/>
              </w:rPr>
              <w:t xml:space="preserve">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</w:t>
            </w:r>
            <w:r>
              <w:rPr>
                <w:sz w:val="22"/>
                <w:szCs w:val="22"/>
              </w:rPr>
              <w:t xml:space="preserve">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</w:t>
            </w:r>
            <w:r>
              <w:rPr>
                <w:sz w:val="22"/>
                <w:szCs w:val="22"/>
              </w:rPr>
              <w:t xml:space="preserve">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2.7.1. К.4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"Подготовлен список кандидатов со средним медицинским образованием для обучения по программам повышения квалификации медицинских работников, оказывающих и участвующих в оказании скорой медицинской помощи"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26.12.2025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2.7.1. К.5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"Определена потребность в средних медицинских </w:t>
            </w:r>
            <w:r>
              <w:rPr>
                <w:sz w:val="22"/>
                <w:szCs w:val="22"/>
              </w:rPr>
              <w:t xml:space="preserve">работниках в медицинских организациях для обучения по программам повышения квалификации медицинских работников, оказывающих и обеспечивающих оказание скорой медицинской помощи"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26.12.2025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</w:t>
            </w:r>
            <w:r>
              <w:rPr>
                <w:sz w:val="22"/>
                <w:szCs w:val="22"/>
              </w:rPr>
              <w:t xml:space="preserve">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</w:t>
            </w:r>
            <w:r>
              <w:rPr>
                <w:sz w:val="22"/>
                <w:szCs w:val="22"/>
              </w:rPr>
              <w:t xml:space="preserve">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</w:t>
            </w:r>
            <w:r>
              <w:rPr>
                <w:sz w:val="22"/>
                <w:szCs w:val="22"/>
              </w:rPr>
              <w:t xml:space="preserve">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2.7.1. К.6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"Определена потребность во врачах в медицинских организациях для обучения по программам повышения квалификации медицинских работников, оказывающих и обеспечивающих оказание скорой медицинской помощи"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26.12.2025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2.7.2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"Обеспечено обучение по программам повышения квалификации </w:t>
            </w:r>
            <w:r>
              <w:rPr>
                <w:sz w:val="22"/>
                <w:szCs w:val="22"/>
              </w:rPr>
              <w:t xml:space="preserve">медицинских работников, оказывающих и обеспечивающих оказание скорой медицинской помощи" в 2026 году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</w:t>
            </w:r>
            <w:r>
              <w:rPr>
                <w:sz w:val="22"/>
                <w:szCs w:val="22"/>
              </w:rPr>
              <w:t xml:space="preserve">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</w:t>
            </w:r>
            <w:r>
              <w:rPr>
                <w:sz w:val="22"/>
                <w:szCs w:val="22"/>
              </w:rPr>
              <w:t xml:space="preserve">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</w:t>
            </w:r>
            <w:r>
              <w:rPr>
                <w:sz w:val="22"/>
                <w:szCs w:val="22"/>
              </w:rPr>
              <w:t xml:space="preserve">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 Для решения задачи по повышению квалификации медицинских работников, оказывающих и </w:t>
            </w:r>
            <w:r>
              <w:rPr>
                <w:sz w:val="22"/>
                <w:szCs w:val="22"/>
              </w:rPr>
              <w:t xml:space="preserve">обеспечивающих оказание скорой медицинской помощи, ежегодное обучение по вопросам оказания экстренной медицинской помощи пройдут не менее 305 человек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2.7.2. К.1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"Подготовлен список кандидатов с высшим медицинским образованием для обучения по программам повышения квалификации медицинских работников, оказывающих и участвующих в оказании скорой медицинской помощи"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30.03.2026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2.7.2. К.2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"Обучены специалисты по программам повышения квалификации медицинских работников, оказывающих и </w:t>
            </w:r>
            <w:r>
              <w:rPr>
                <w:sz w:val="22"/>
                <w:szCs w:val="22"/>
              </w:rPr>
              <w:t xml:space="preserve">обеспечивающих оказание скорой медицинской помощи"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29.06.2026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</w:t>
            </w:r>
            <w:r>
              <w:rPr>
                <w:sz w:val="22"/>
                <w:szCs w:val="22"/>
              </w:rPr>
              <w:t xml:space="preserve">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</w:t>
            </w:r>
            <w:r>
              <w:rPr>
                <w:sz w:val="22"/>
                <w:szCs w:val="22"/>
              </w:rPr>
              <w:t xml:space="preserve">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2.7.2. К.3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"Утверждены (одобрены, сформированы) документы, необходимые для оказания услуги (выполнения работы)"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29.09.2026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2.7.2. К.4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"Подготовлен список кандидатов со средним медицинским образованием для обучения по программам повышения квалификации </w:t>
            </w:r>
            <w:r>
              <w:rPr>
                <w:sz w:val="22"/>
                <w:szCs w:val="22"/>
              </w:rPr>
              <w:t xml:space="preserve">медицинских работников, оказывающих и участвующих в оказании скорой медицинской помощи"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</w:t>
            </w:r>
            <w:r>
              <w:rPr>
                <w:sz w:val="22"/>
                <w:szCs w:val="22"/>
              </w:rPr>
              <w:t xml:space="preserve">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2.7.2. К.5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"Определена потребность в средних медицинских работниках в медицинских организациях для обучения по программам повышения квалификации медицинских работников, оказывающих и обеспечивающих оказание скорой медицинской помощи"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2.7.2. К.6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"Определена потребность во врачах в медицинских организациях для обучения по программам повышения квалификации медицинских </w:t>
            </w:r>
            <w:r>
              <w:rPr>
                <w:sz w:val="22"/>
                <w:szCs w:val="22"/>
              </w:rPr>
              <w:t xml:space="preserve">работников, оказывающих и обеспечивающих оказание скорой медицинской помощи"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</w:t>
            </w:r>
            <w:r>
              <w:rPr>
                <w:sz w:val="22"/>
                <w:szCs w:val="22"/>
              </w:rPr>
              <w:t xml:space="preserve">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2.7.3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"Обеспечено обучение по программам повышения квалификации медицинских работников, оказывающих и обеспечивающих оказание скорой медицинской помощи" в 2027 году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 Для решения задачи по повышению квалификации медицинских работников, оказывающих и обеспечивающих оказание скорой медицинской помощи, ежегодное обучение по вопросам оказания экстренной медицинской помощи пройдут не менее 305 человек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2.7.3. К.1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"Подготовлен список кандидатов с высшим медицинским образованием для обучения по программам повышения квалификации медицинских работников, оказывающих и </w:t>
            </w:r>
            <w:r>
              <w:rPr>
                <w:sz w:val="22"/>
                <w:szCs w:val="22"/>
              </w:rPr>
              <w:t xml:space="preserve">участвующих в оказании скорой медицинской помощи"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30.03.2027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</w:t>
            </w:r>
            <w:r>
              <w:rPr>
                <w:sz w:val="22"/>
                <w:szCs w:val="22"/>
              </w:rPr>
              <w:t xml:space="preserve">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2.7.3. К.2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"Обучены специалисты по программам повышения квалификации медицинских работников, оказывающих и обеспечивающих оказание скорой медицинской помощи"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28.06.2027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2.7.3. К.3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"Утверждены (одобрены, сформированы) документы, необходимые для оказания услуги (выполнения работы)"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29.09.2027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</w:t>
            </w:r>
            <w:r>
              <w:rPr>
                <w:sz w:val="22"/>
                <w:szCs w:val="22"/>
              </w:rPr>
              <w:t xml:space="preserve">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2.7.3. К.4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"Подготовлен список кандидатов со средним медицинским образованием для обучения по программам повышения квалификации медицинских работников, оказывающих и участвующих в оказании скорой медицинской помощи"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2.7.3. К.5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"Определена потребность в средних медицинских работниках в медицинских организациях для обучения по программам повышения квалификации медицинских работников, оказывающих и обеспечивающих оказание скорой медицинской </w:t>
            </w:r>
            <w:r>
              <w:rPr>
                <w:sz w:val="22"/>
                <w:szCs w:val="22"/>
              </w:rPr>
              <w:t xml:space="preserve">помощи"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2.7.3. К.6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"Определена потребность во врачах в медицинских организациях для обучения по программам повышения квалификации медицинских работников, оказывающих и обеспечивающих оказание скорой медицинской помощи"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2.7.4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"Обеспечено обучение по программам повышения квалификации медицинских работников, оказывающих и обеспечивающих оказание скорой медицинской помощи" в 2028 году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 Для решения задачи по повышению квалификации медицинских работников, оказывающих и обеспечивающих оказание скорой медицинской помощи, ежегодное обучение по вопросам оказания экстренной медицинской помощи пройдут не менее 305 человек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2.7.4. К.1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</w:t>
            </w:r>
            <w:r>
              <w:rPr>
                <w:sz w:val="22"/>
                <w:szCs w:val="22"/>
              </w:rPr>
              <w:t xml:space="preserve">"Подготовлен список кандидатов с высшим медицинским образованием для обучения по программам повышения квалификации медицинских работников, оказывающих и участвующих в оказании скорой медицинской помощи"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30.03.2028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</w:t>
            </w:r>
            <w:r>
              <w:rPr>
                <w:sz w:val="22"/>
                <w:szCs w:val="22"/>
              </w:rPr>
              <w:t xml:space="preserve">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</w:t>
            </w:r>
            <w:r>
              <w:rPr>
                <w:sz w:val="22"/>
                <w:szCs w:val="22"/>
              </w:rPr>
              <w:t xml:space="preserve">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</w:t>
            </w:r>
            <w:r>
              <w:rPr>
                <w:sz w:val="22"/>
                <w:szCs w:val="22"/>
              </w:rPr>
              <w:t xml:space="preserve">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</w:t>
            </w:r>
            <w:r>
              <w:rPr>
                <w:sz w:val="22"/>
                <w:szCs w:val="22"/>
              </w:rPr>
              <w:t xml:space="preserve">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2.7.4. К.2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"Обучены специалисты по программам повышения квалификации медицинских работников, оказывающих и обеспечивающих оказание скорой медицинской помощи"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29.06.2028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2.7.4. К.3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"Утверждены (одобрены, </w:t>
            </w:r>
            <w:r>
              <w:rPr>
                <w:sz w:val="22"/>
                <w:szCs w:val="22"/>
              </w:rPr>
              <w:t xml:space="preserve">сформированы) документы, необходимые для оказания услуги (выполнения работы)"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29.09.2028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</w:t>
            </w:r>
            <w:r>
              <w:rPr>
                <w:sz w:val="22"/>
                <w:szCs w:val="22"/>
              </w:rPr>
              <w:t xml:space="preserve">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</w:t>
            </w:r>
            <w:r>
              <w:rPr>
                <w:sz w:val="22"/>
                <w:szCs w:val="22"/>
              </w:rPr>
              <w:t xml:space="preserve">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</w:t>
            </w:r>
            <w:r>
              <w:rPr>
                <w:sz w:val="22"/>
                <w:szCs w:val="22"/>
              </w:rPr>
              <w:t xml:space="preserve">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</w:t>
            </w:r>
            <w:r>
              <w:rPr>
                <w:sz w:val="22"/>
                <w:szCs w:val="22"/>
              </w:rPr>
              <w:t xml:space="preserve">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2.7.4. К.4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"Подготовлен список кандидатов со средним медицинским образованием для обучения по программам повышения квалификации медицинских работников, оказывающих и участвующих в оказании скорой медицинской помощи"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2.7.4. К.5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"Определена потребность в средних медицинских </w:t>
            </w:r>
            <w:r>
              <w:rPr>
                <w:sz w:val="22"/>
                <w:szCs w:val="22"/>
              </w:rPr>
              <w:t xml:space="preserve">работниках в медицинских организациях для обучения по программам повышения квалификации медицинских работников, оказывающих и обеспечивающих оказание скорой медицинской помощи"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</w:t>
            </w:r>
            <w:r>
              <w:rPr>
                <w:sz w:val="22"/>
                <w:szCs w:val="22"/>
              </w:rPr>
              <w:t xml:space="preserve">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</w:t>
            </w:r>
            <w:r>
              <w:rPr>
                <w:sz w:val="22"/>
                <w:szCs w:val="22"/>
              </w:rPr>
              <w:t xml:space="preserve">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</w:t>
            </w:r>
            <w:r>
              <w:rPr>
                <w:sz w:val="22"/>
                <w:szCs w:val="22"/>
              </w:rPr>
              <w:t xml:space="preserve">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2.7.4. К.6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"Определена потребность во врачах в медицинских организациях для обучения по программам повышения квалификации медицинских работников, оказывающих и обеспечивающих оказание скорой медицинской помощи"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2.7.5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"Обеспечено обучение по программам повышения квалификации </w:t>
            </w:r>
            <w:r>
              <w:rPr>
                <w:sz w:val="22"/>
                <w:szCs w:val="22"/>
              </w:rPr>
              <w:t xml:space="preserve">медицинских работников, оказывающих и обеспечивающих оказание скорой медицинской помощи" в 2029 году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</w:t>
            </w:r>
            <w:r>
              <w:rPr>
                <w:sz w:val="22"/>
                <w:szCs w:val="22"/>
              </w:rPr>
              <w:t xml:space="preserve">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</w:t>
            </w:r>
            <w:r>
              <w:rPr>
                <w:sz w:val="22"/>
                <w:szCs w:val="22"/>
              </w:rPr>
              <w:t xml:space="preserve">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</w:t>
            </w:r>
            <w:r>
              <w:rPr>
                <w:sz w:val="22"/>
                <w:szCs w:val="22"/>
              </w:rPr>
              <w:t xml:space="preserve">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 Для решения задачи по повышению квалификации медицинских работников, оказывающих и </w:t>
            </w:r>
            <w:r>
              <w:rPr>
                <w:sz w:val="22"/>
                <w:szCs w:val="22"/>
              </w:rPr>
              <w:t xml:space="preserve">обеспечивающих оказание скорой медицинской помощи, ежегодное обучение по вопросам оказания экстренной медицинской помощи пройдут не менее 305 человек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2.7.5. К.1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"Подготовлен список кандидатов с высшим медицинским образованием для обучения по программам повышения квалификации медицинских работников, оказывающих и участвующих в оказании скорой медицинской помощи"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30.03.2029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Струздина</w:t>
            </w:r>
            <w:r>
              <w:rPr>
                <w:sz w:val="22"/>
                <w:szCs w:val="22"/>
              </w:rPr>
              <w:t xml:space="preserve"> Ксения Юрьевна, начальник отдела медицинского образования и кадровой политики в здравоохранении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2.7.5. К.2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"Обучены специалисты по программам повышения квалификации </w:t>
            </w:r>
            <w:r>
              <w:rPr>
                <w:sz w:val="22"/>
                <w:szCs w:val="22"/>
              </w:rPr>
              <w:t xml:space="preserve">медицинских работников, оказывающих и обеспечивающих оказание скорой медицинской помощи"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29.06.2029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</w:t>
            </w:r>
            <w:r>
              <w:rPr>
                <w:sz w:val="22"/>
                <w:szCs w:val="22"/>
              </w:rPr>
              <w:t xml:space="preserve">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</w:t>
            </w:r>
            <w:r>
              <w:rPr>
                <w:sz w:val="22"/>
                <w:szCs w:val="22"/>
              </w:rPr>
              <w:t xml:space="preserve">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</w:t>
            </w:r>
            <w:r>
              <w:rPr>
                <w:sz w:val="22"/>
                <w:szCs w:val="22"/>
              </w:rPr>
              <w:t xml:space="preserve">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2.7.5. К.3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"Утверждены (одобрены, сформированы) документы, необходимые для оказания услуги (выполнения работы)"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27.09.2029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2.7.5. К.4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"Подготовлен список кандидатов со средним медицинским образованием для обучения по </w:t>
            </w:r>
            <w:r>
              <w:rPr>
                <w:sz w:val="22"/>
                <w:szCs w:val="22"/>
              </w:rPr>
              <w:t xml:space="preserve">программам повышения квалификации медицинских работников, оказывающих и участвующих в оказании скорой медицинской помощи"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</w:t>
            </w:r>
            <w:r>
              <w:rPr>
                <w:sz w:val="22"/>
                <w:szCs w:val="22"/>
              </w:rPr>
              <w:t xml:space="preserve">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</w:t>
            </w:r>
            <w:r>
              <w:rPr>
                <w:sz w:val="22"/>
                <w:szCs w:val="22"/>
              </w:rPr>
              <w:t xml:space="preserve">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2.7.5. К.5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"Определена потребность в средних медицинских работниках в медицинских организациях для обучения по программам повышения квалификации медицинских работников, оказывающих и обеспечивающих оказание скорой медицинской помощи"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2.7.5. К.6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"Определена потребность во врачах в медицинских организациях для обучения по программам </w:t>
            </w:r>
            <w:r>
              <w:rPr>
                <w:sz w:val="22"/>
                <w:szCs w:val="22"/>
              </w:rPr>
              <w:t xml:space="preserve">повышения квалификации медицинских работников, оказывающих и обеспечивающих оказание скорой медицинской помощи"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</w:t>
            </w:r>
            <w:r>
              <w:rPr>
                <w:sz w:val="22"/>
                <w:szCs w:val="22"/>
              </w:rPr>
              <w:t xml:space="preserve">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</w:t>
            </w:r>
            <w:r>
              <w:rPr>
                <w:sz w:val="22"/>
                <w:szCs w:val="22"/>
              </w:rPr>
              <w:t xml:space="preserve">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2.7.6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"Обеспечено обучение по программам повышения квалификации медицинских работников, оказывающих и обеспечивающих оказание скорой медицинской помощи" в 2030 году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 Для решения задачи по повышению квалификации медицинских работников, оказывающих и обеспечивающих оказание скорой медицинской помощи, ежегодное обучение по вопросам оказания экстренной медицинской помощи пройдут не менее 305 человек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2.7.6. К.1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"Подготовлен список кандидатов со средним медицинским образованием для обучения по программам повышения квалификации </w:t>
            </w:r>
            <w:r>
              <w:rPr>
                <w:sz w:val="22"/>
                <w:szCs w:val="22"/>
              </w:rPr>
              <w:t xml:space="preserve">медицинских работников, оказывающих и участвующих в оказании скорой медицинской помощи"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29.03.2030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</w:t>
            </w:r>
            <w:r>
              <w:rPr>
                <w:sz w:val="22"/>
                <w:szCs w:val="22"/>
              </w:rPr>
              <w:t xml:space="preserve">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2.7.6. К.2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"Обучены специалисты по программам повышения квалификации медицинских работников, оказывающих и обеспечивающих оказание скорой медицинской помощи"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28.06.2030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2.7.6. К.3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"Утверждены (одобрены, сформированы) документы, необходимые для оказания услуги (выполнения работы)"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27.09.2030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</w:t>
            </w:r>
            <w:r>
              <w:rPr>
                <w:sz w:val="22"/>
                <w:szCs w:val="22"/>
              </w:rPr>
              <w:t xml:space="preserve">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2.7.6. К.4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"Подготовлен список кандидатов с высшим медицинским образованием для обучения по программам повышения квалификации медицинских работников, оказывающих и участвующих в оказании скорой медицинской помощи"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27.12.2030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2.7.6. К.5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"Определена потребность в средних медицинских работниках в медицинских организациях для обучения по программам повышения квалификации медицинских работников, оказывающих и </w:t>
            </w:r>
            <w:r>
              <w:rPr>
                <w:sz w:val="22"/>
                <w:szCs w:val="22"/>
              </w:rPr>
              <w:t xml:space="preserve">обеспечивающих оказание скорой медицинской помощи"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27.12.2030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</w:t>
            </w:r>
            <w:r>
              <w:rPr>
                <w:sz w:val="22"/>
                <w:szCs w:val="22"/>
              </w:rPr>
              <w:t xml:space="preserve">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2.7.6. К.6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"Определена потребность во врачах в медицинских организациях для обучения по программам повышения квалификации медицинских работников, оказывающих и обеспечивающих оказание скорой медицинской помощи"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27.12.2030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"Проведены образовательные мероприятия, направленные на повышение квалификации медицинских работников, участвующих в оказании медицинской помощи пациентам с сахарным диабетом"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</w:t>
            </w:r>
            <w:r>
              <w:rPr>
                <w:sz w:val="22"/>
                <w:szCs w:val="22"/>
              </w:rPr>
              <w:t xml:space="preserve">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 Проведено обучение медицинских работников региональных эндокринологических центров и медицинских организаций, оказывающих помощь больным с эндокринными заболеваниями в субъектах Российской Федерации, интерактивные </w:t>
            </w:r>
            <w:r>
              <w:rPr>
                <w:sz w:val="22"/>
                <w:szCs w:val="22"/>
              </w:rPr>
              <w:t xml:space="preserve">образовательные модули размещены на </w:t>
            </w:r>
            <w:hyperlink r:id="rId79" w:tooltip="http://garant.belregion.ru/document/redirect/26309510/3919" w:history="1">
              <w:r>
                <w:rPr>
                  <w:rStyle w:val="626"/>
                  <w:rFonts w:cs="Times New Roman CYR"/>
                  <w:sz w:val="22"/>
                  <w:szCs w:val="22"/>
                </w:rPr>
                <w:t xml:space="preserve">портале</w:t>
              </w:r>
            </w:hyperlink>
            <w:r>
              <w:rPr>
                <w:sz w:val="22"/>
                <w:szCs w:val="22"/>
              </w:rPr>
              <w:t xml:space="preserve"> непрерывного медицинского и фармацевтического образования Минздрава России и доступны для свободного освоения врачами первичного звена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2.8.1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"Проведены образовательные мероприятия, направленные на повышение квалификации медицинских работников, участвующих в оказании медицинской помощи пациентам с сахарным диабетом" в 2025 году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</w:t>
            </w:r>
            <w:r>
              <w:rPr>
                <w:sz w:val="22"/>
                <w:szCs w:val="22"/>
              </w:rPr>
              <w:t xml:space="preserve">тчет. Проведено обучение медицинских работников региональных эндокринологических центров и медицинских организаций, оказывающих помощь больным с эндокринными заболеваниями в субъектах Российской Федерации, интерактивные образовательные модули размещены на </w:t>
            </w:r>
            <w:hyperlink r:id="rId80" w:tooltip="http://garant.belregion.ru/document/redirect/26309510/3919" w:history="1">
              <w:r>
                <w:rPr>
                  <w:rStyle w:val="626"/>
                  <w:rFonts w:cs="Times New Roman CYR"/>
                  <w:sz w:val="22"/>
                  <w:szCs w:val="22"/>
                </w:rPr>
                <w:t xml:space="preserve">портале</w:t>
              </w:r>
            </w:hyperlink>
            <w:r>
              <w:rPr>
                <w:sz w:val="22"/>
                <w:szCs w:val="22"/>
              </w:rPr>
              <w:t xml:space="preserve"> непрерывного медицинского и фармацевтического образования Минздрава России и доступны для свободного </w:t>
            </w:r>
            <w:r>
              <w:rPr>
                <w:sz w:val="22"/>
                <w:szCs w:val="22"/>
              </w:rPr>
              <w:t xml:space="preserve">освоения врачами первичного звена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2.8.1. К.1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"Обучены специалисты по программам повышения квалификации медицинских работников, участвующих в оказании медицинской помощи пациентам с сахарным диабетом"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, Человек в год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28.03.2025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color w:val="ff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2.8.1. К.2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"Подготовлен список заявок СМП для обучения по программам повышения квалификации медицинских работников, участвующих в оказании медицинской помощи пациентам с сахарным диабетом"</w:t>
            </w:r>
            <w:r>
              <w:rPr>
                <w:sz w:val="22"/>
                <w:szCs w:val="22"/>
              </w:rPr>
              <w:t xml:space="preserve">.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</w:pPr>
            <w:r>
              <w:rPr>
                <w:sz w:val="22"/>
                <w:szCs w:val="22"/>
              </w:rPr>
              <w:t xml:space="preserve">Человек в год</w:t>
            </w:r>
            <w:r>
              <w:t xml:space="preserve">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27.06.2025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2.8.1. К.3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"Подготовлен список заявок врачей для обучения по программам повышения квалификации медицинских работников, участвующих в оказании медицинской помощи пациентам с сахарным диабетом</w:t>
            </w:r>
            <w:r>
              <w:rPr>
                <w:sz w:val="22"/>
                <w:szCs w:val="22"/>
              </w:rPr>
              <w:t xml:space="preserve">.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Человек в год.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29.09.2025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2.8.1. К.4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"Утверждены (одобрены, сформированы) документы, необходимые для оказания услуги (выполнения работы)"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26.12.2025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2.8.1. К.5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</w:t>
            </w:r>
            <w:r>
              <w:rPr>
                <w:sz w:val="22"/>
                <w:szCs w:val="22"/>
              </w:rPr>
              <w:t xml:space="preserve">"Определена потребность в средних медицинских работниках в медицинских организациях для обучения по программам повышения квалификации медицинских работников, участвующих в оказании медицинской помощи пациентам с сахарным диабетом".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</w:pPr>
            <w:r>
              <w:t xml:space="preserve">Человек в год.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26.12.2025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</w:t>
            </w:r>
            <w:r>
              <w:rPr>
                <w:sz w:val="22"/>
                <w:szCs w:val="22"/>
              </w:rPr>
              <w:t xml:space="preserve">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</w:t>
            </w:r>
            <w:r>
              <w:rPr>
                <w:sz w:val="22"/>
                <w:szCs w:val="22"/>
              </w:rPr>
              <w:t xml:space="preserve">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</w:t>
            </w:r>
            <w:r>
              <w:rPr>
                <w:sz w:val="22"/>
                <w:szCs w:val="22"/>
              </w:rPr>
              <w:t xml:space="preserve">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</w:t>
            </w:r>
            <w:r>
              <w:rPr>
                <w:sz w:val="22"/>
                <w:szCs w:val="22"/>
              </w:rPr>
              <w:t xml:space="preserve">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2.8.1. К.6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"Определена потребность во врачах в медицинских организациях для обучения по программам повышения квалификации медицинских работников, участвующих в оказании медицинской помощи пациентам с сахарным диабетом".</w:t>
            </w:r>
            <w:r>
              <w:rPr>
                <w:sz w:val="22"/>
                <w:szCs w:val="22"/>
              </w:rPr>
            </w:r>
          </w:p>
          <w:p>
            <w:pPr>
              <w:ind w:firstLine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Человек в год.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26.12.2025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2.8.2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"Проведены образовательные мероприятия, направленные на повышение квалификации медицинских работников, участвующих в оказании медицинской помощи пациентам с сахарным диабетом" в 2026 году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</w:t>
            </w:r>
            <w:r>
              <w:rPr>
                <w:sz w:val="22"/>
                <w:szCs w:val="22"/>
              </w:rPr>
              <w:t xml:space="preserve">тчет. Проведено обучение медицинских работников региональных эндокринологических центров и медицинских организаций, оказывающих помощь больным с эндокринными заболеваниями в субъектах Российской Федерации, интерактивные образовательные модули размещены на </w:t>
            </w:r>
            <w:hyperlink r:id="rId81" w:tooltip="http://garant.belregion.ru/document/redirect/26309510/3919" w:history="1">
              <w:r>
                <w:rPr>
                  <w:rStyle w:val="626"/>
                  <w:rFonts w:cs="Times New Roman CYR"/>
                  <w:sz w:val="22"/>
                  <w:szCs w:val="22"/>
                </w:rPr>
                <w:t xml:space="preserve">портале</w:t>
              </w:r>
            </w:hyperlink>
            <w:r>
              <w:rPr>
                <w:sz w:val="22"/>
                <w:szCs w:val="22"/>
              </w:rPr>
              <w:t xml:space="preserve"> непрерывного медицинского и фармацевтического образования Минздрава России и доступны для свободного освоения врачами первичного звена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2.8.2. К.1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"Обучены специалисты по программам повышения квалификации медицинских работников, участвующих в </w:t>
            </w:r>
            <w:r>
              <w:rPr>
                <w:sz w:val="22"/>
                <w:szCs w:val="22"/>
              </w:rPr>
              <w:t xml:space="preserve">оказании медицинской помощи пациентам с сахарным диабетом"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30.03.2026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</w:t>
            </w:r>
            <w:r>
              <w:rPr>
                <w:sz w:val="22"/>
                <w:szCs w:val="22"/>
              </w:rPr>
              <w:t xml:space="preserve">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</w:t>
            </w:r>
            <w:r>
              <w:rPr>
                <w:sz w:val="22"/>
                <w:szCs w:val="22"/>
              </w:rPr>
              <w:t xml:space="preserve">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2.8.2. К.2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"Подготовлен список заявок СМП для обучения по программам повышения квалификации медицинских работников, участвующих в оказании медицинской помощи пациентам с сахарным диабетом"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29.06.2026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2.8.2. К.3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"Подготовлен список заявок врачей для обучения по программам повышения квалификации медицинских работников, участвующих в </w:t>
            </w:r>
            <w:r>
              <w:rPr>
                <w:sz w:val="22"/>
                <w:szCs w:val="22"/>
              </w:rPr>
              <w:t xml:space="preserve">оказании медицинской помощи пациентам с сахарным диабетом"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28.09.2026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</w:t>
            </w:r>
            <w:r>
              <w:rPr>
                <w:sz w:val="22"/>
                <w:szCs w:val="22"/>
              </w:rPr>
              <w:t xml:space="preserve">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2.8.2. К.4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"Утверждены (одобрены, сформированы) документы, необходимые для оказания услуги (выполнения работы)"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2.8.2. К.5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"Определена потребность в средних медицинских работниках в медицинских организациях для обучения по программам повышения квалификации медицинских работников, </w:t>
            </w:r>
            <w:r>
              <w:rPr>
                <w:sz w:val="22"/>
                <w:szCs w:val="22"/>
              </w:rPr>
              <w:t xml:space="preserve">участвующих в оказании медицинской помощи пациентам с сахарным диабетом"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</w:t>
            </w:r>
            <w:r>
              <w:rPr>
                <w:sz w:val="22"/>
                <w:szCs w:val="22"/>
              </w:rPr>
              <w:t xml:space="preserve">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2.8.2. К.6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"Определена потребность во врачах в медицинских организациях для обучения по программам повышения квалификации медицинских работников, участвующих в оказании медицинской помощи пациентам с сахарным диабетом"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2.8.3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"Проведены образовательные мероприятия, направленные на повышение квалификации медицинских работников, участвующих в оказании </w:t>
            </w:r>
            <w:r>
              <w:rPr>
                <w:sz w:val="22"/>
                <w:szCs w:val="22"/>
              </w:rPr>
              <w:t xml:space="preserve">медицинской помощи пациентам с сахарным диабетом" в 2027 году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</w:t>
            </w:r>
            <w:r>
              <w:rPr>
                <w:sz w:val="22"/>
                <w:szCs w:val="22"/>
              </w:rPr>
              <w:t xml:space="preserve">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 Проведено обучение медицинских работников региональных эндокринологических центров и медицинских организаций, оказывающих помощь больным с эндокринными </w:t>
            </w:r>
            <w:r>
              <w:rPr>
                <w:sz w:val="22"/>
                <w:szCs w:val="22"/>
              </w:rPr>
              <w:t xml:space="preserve">заболеваниями в субъектах Российской Федерации, интерактивные образовательные модули размещены на </w:t>
            </w:r>
            <w:hyperlink r:id="rId82" w:tooltip="http://garant.belregion.ru/document/redirect/26309510/3919" w:history="1">
              <w:r>
                <w:rPr>
                  <w:rStyle w:val="626"/>
                  <w:rFonts w:cs="Times New Roman CYR"/>
                  <w:sz w:val="22"/>
                  <w:szCs w:val="22"/>
                </w:rPr>
                <w:t xml:space="preserve">портале</w:t>
              </w:r>
            </w:hyperlink>
            <w:r>
              <w:rPr>
                <w:sz w:val="22"/>
                <w:szCs w:val="22"/>
              </w:rPr>
              <w:t xml:space="preserve"> непрерывного медицинского и фармацевтического образования Минздрава России и доступны для свободного освоения врачами первичного звена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2.8.3. К.1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"Обучены специалисты по программам повышения квалификации медицинских работников, участвующих в оказании медицинской помощи пациентам с сахарным диабетом"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30.03.2027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2.8.3. К.2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"Подготовлен список заявок </w:t>
            </w:r>
            <w:r>
              <w:rPr>
                <w:sz w:val="22"/>
                <w:szCs w:val="22"/>
              </w:rPr>
              <w:t xml:space="preserve">СМП для обучения по программам повышения квалификации медицинских работников, участвующих в оказании медицинской помощи пациентам с сахарным диабетом"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29.06.2027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</w:t>
            </w:r>
            <w:r>
              <w:rPr>
                <w:sz w:val="22"/>
                <w:szCs w:val="22"/>
              </w:rPr>
              <w:t xml:space="preserve">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</w:t>
            </w:r>
            <w:r>
              <w:rPr>
                <w:sz w:val="22"/>
                <w:szCs w:val="22"/>
              </w:rPr>
              <w:t xml:space="preserve">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</w:t>
            </w:r>
            <w:r>
              <w:rPr>
                <w:sz w:val="22"/>
                <w:szCs w:val="22"/>
              </w:rPr>
              <w:t xml:space="preserve">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</w:t>
            </w:r>
            <w:r>
              <w:rPr>
                <w:sz w:val="22"/>
                <w:szCs w:val="22"/>
              </w:rPr>
              <w:t xml:space="preserve">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2.8.3. К.3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"Подготовлен список заявок врачей для обучения по программам повышения квалификации медицинских работников, участвующих в оказании медицинской помощи пациентам с сахарным диабетом"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29.09.2027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2.8.3. К.4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"Утверждены (одобрены, сформированы) документы, необходимые для </w:t>
            </w:r>
            <w:r>
              <w:rPr>
                <w:sz w:val="22"/>
                <w:szCs w:val="22"/>
              </w:rPr>
              <w:t xml:space="preserve">оказания услуги (выполнения работы)"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</w:t>
            </w:r>
            <w:r>
              <w:rPr>
                <w:sz w:val="22"/>
                <w:szCs w:val="22"/>
              </w:rPr>
              <w:t xml:space="preserve">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</w:t>
            </w:r>
            <w:r>
              <w:rPr>
                <w:sz w:val="22"/>
                <w:szCs w:val="22"/>
              </w:rPr>
              <w:t xml:space="preserve">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</w:t>
            </w:r>
            <w:r>
              <w:rPr>
                <w:sz w:val="22"/>
                <w:szCs w:val="22"/>
              </w:rPr>
              <w:t xml:space="preserve">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2.8.3. К.5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"Определена потребность в средних медицинских работниках в медицинских организациях для обучения по программам повышения квалификации медицинских работников, участвующих в оказании медицинской помощи пациентам с сахарным диабетом"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2.8.3. К.6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"Определена потребность во врачах в медицинских </w:t>
            </w:r>
            <w:r>
              <w:rPr>
                <w:sz w:val="22"/>
                <w:szCs w:val="22"/>
              </w:rPr>
              <w:t xml:space="preserve">организациях для обучения по программам повышения квалификации медицинских работников, участвующих в оказании медицинской помощи пациентам с сахарным диабетом"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</w:t>
            </w:r>
            <w:r>
              <w:rPr>
                <w:sz w:val="22"/>
                <w:szCs w:val="22"/>
              </w:rPr>
              <w:t xml:space="preserve">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</w:t>
            </w:r>
            <w:r>
              <w:rPr>
                <w:sz w:val="22"/>
                <w:szCs w:val="22"/>
              </w:rPr>
              <w:t xml:space="preserve">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</w:t>
            </w:r>
            <w:r>
              <w:rPr>
                <w:sz w:val="22"/>
                <w:szCs w:val="22"/>
              </w:rPr>
              <w:t xml:space="preserve">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2.8.4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"Проведены образовательные мероприятия, направленные на повышение квалификации медицинских работников, участвующих в оказании медицинской помощи пациентам с сахарным диабетом" в 2028 году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</w:t>
            </w:r>
            <w:r>
              <w:rPr>
                <w:sz w:val="22"/>
                <w:szCs w:val="22"/>
              </w:rPr>
              <w:t xml:space="preserve">тчет. Проведено обучение медицинских работников региональных эндокринологических центров и медицинских организаций, оказывающих помощь больным с эндокринными заболеваниями в субъектах Российской Федерации, интерактивные образовательные модули размещены на </w:t>
            </w:r>
            <w:hyperlink r:id="rId83" w:tooltip="http://garant.belregion.ru/document/redirect/26309510/3919" w:history="1">
              <w:r>
                <w:rPr>
                  <w:rStyle w:val="626"/>
                  <w:rFonts w:cs="Times New Roman CYR"/>
                  <w:sz w:val="22"/>
                  <w:szCs w:val="22"/>
                </w:rPr>
                <w:t xml:space="preserve">портале</w:t>
              </w:r>
            </w:hyperlink>
            <w:r>
              <w:rPr>
                <w:sz w:val="22"/>
                <w:szCs w:val="22"/>
              </w:rPr>
              <w:t xml:space="preserve"> непрерывного медицинского и фармацевтического образования Минздрава России </w:t>
            </w:r>
            <w:r>
              <w:rPr>
                <w:sz w:val="22"/>
                <w:szCs w:val="22"/>
              </w:rPr>
              <w:t xml:space="preserve">и доступны для свободного освоения врачами первичного звена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2.8.4. К.1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"Обучены специалисты по программам повышения квалификации медицинских работников, участвующих в оказании медицинской помощи пациентам с сахарным диабетом"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30.03.2028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2.8.4. К.2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"Подготовлен список заявок СМП для обучения по программам повышения квалификации медицинских работников, участвующих в оказании медицинской помощи пациентам с сахарным </w:t>
            </w:r>
            <w:r>
              <w:rPr>
                <w:sz w:val="22"/>
                <w:szCs w:val="22"/>
              </w:rPr>
              <w:t xml:space="preserve">диабетом"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29.06.2028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</w:t>
            </w:r>
            <w:r>
              <w:rPr>
                <w:sz w:val="22"/>
                <w:szCs w:val="22"/>
              </w:rPr>
              <w:t xml:space="preserve">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2.8.4. К.3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"Подготовлен список заявок врачей для обучения по программам повышения квалификации медицинских работников, участвующих в оказании медицинской помощи пациентам с сахарным диабетом"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29.09.2028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Струздина</w:t>
            </w:r>
            <w:r>
              <w:rPr>
                <w:sz w:val="22"/>
                <w:szCs w:val="22"/>
              </w:rPr>
              <w:t xml:space="preserve"> Ксения Юрьевна, начальник отдела медицинского образования и кадровой политики в здравоохранении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2.8.4. К.4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"Утверждены (одобрены, сформированы) документы, необходимые для оказания услуги (выполнения работы)"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</w:t>
            </w:r>
            <w:r>
              <w:rPr>
                <w:sz w:val="22"/>
                <w:szCs w:val="22"/>
              </w:rPr>
              <w:t xml:space="preserve">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2.8.4. К.5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"Определена потребность в средних медицинских работниках в медицинских организациях для обучения по программам повышения квалификации медицинских работников, участвующих в оказании медицинской помощи пациентам с сахарным диабетом"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2.8.4. К.6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"Определена потребность во врачах в медицинских организациях для обучения по программам повышения квалификации медицинских работников, участвующих в оказании </w:t>
            </w:r>
            <w:r>
              <w:rPr>
                <w:sz w:val="22"/>
                <w:szCs w:val="22"/>
              </w:rPr>
              <w:t xml:space="preserve">медицинской помощи пациентам с сахарным диабетом"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</w:t>
            </w:r>
            <w:r>
              <w:rPr>
                <w:sz w:val="22"/>
                <w:szCs w:val="22"/>
              </w:rPr>
              <w:t xml:space="preserve">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2.8.5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"Проведены образовательные мероприятия, направленные на повышение квалификации медицинских работников, участвующих в оказании медицинской помощи пациентам с сахарным диабетом" в 2029 году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</w:t>
            </w:r>
            <w:r>
              <w:rPr>
                <w:sz w:val="22"/>
                <w:szCs w:val="22"/>
              </w:rPr>
              <w:t xml:space="preserve">тчет. Проведено обучение медицинских работников региональных эндокринологических центров и медицинских организаций, оказывающих помощь больным с эндокринными заболеваниями в субъектах Российской Федерации, интерактивные образовательные модули размещены на </w:t>
            </w:r>
            <w:hyperlink r:id="rId84" w:tooltip="http://garant.belregion.ru/document/redirect/26309510/3919" w:history="1">
              <w:r>
                <w:rPr>
                  <w:rStyle w:val="626"/>
                  <w:rFonts w:cs="Times New Roman CYR"/>
                  <w:sz w:val="22"/>
                  <w:szCs w:val="22"/>
                </w:rPr>
                <w:t xml:space="preserve">портале</w:t>
              </w:r>
            </w:hyperlink>
            <w:r>
              <w:rPr>
                <w:sz w:val="22"/>
                <w:szCs w:val="22"/>
              </w:rPr>
              <w:t xml:space="preserve"> непрерывного медицинского и фармацевтического образования Минздрава России и доступны для свободного освоения врачами первичного звена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2.8.5. К.1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"Обучены специалисты по программам повышения </w:t>
            </w:r>
            <w:r>
              <w:rPr>
                <w:sz w:val="22"/>
                <w:szCs w:val="22"/>
              </w:rPr>
              <w:t xml:space="preserve">квалификации медицинских работников, участвующих в оказании медицинской помощи пациентам с сахарным диабетом"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30.03.2029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</w:t>
            </w:r>
            <w:r>
              <w:rPr>
                <w:sz w:val="22"/>
                <w:szCs w:val="22"/>
              </w:rPr>
              <w:t xml:space="preserve">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</w:t>
            </w:r>
            <w:r>
              <w:rPr>
                <w:sz w:val="22"/>
                <w:szCs w:val="22"/>
              </w:rPr>
              <w:t xml:space="preserve">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</w:t>
            </w:r>
            <w:r>
              <w:rPr>
                <w:sz w:val="22"/>
                <w:szCs w:val="22"/>
              </w:rPr>
              <w:t xml:space="preserve">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 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2.8.5. К.2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"Подготовлен список заявок СМП для обучения по программам повышения квалификации медицинских работников, участвующих в оказании медицинской помощи пациентам с сахарным диабетом"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29.06.2029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2.8.5. К.3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"Подготовлен список заявок врачей для обучения по программам повышения </w:t>
            </w:r>
            <w:r>
              <w:rPr>
                <w:sz w:val="22"/>
                <w:szCs w:val="22"/>
              </w:rPr>
              <w:t xml:space="preserve">квалификации медицинских работников, участвующих в оказании медицинской помощи пациентам с сахарным диабетом"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28.09.2029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</w:t>
            </w:r>
            <w:r>
              <w:rPr>
                <w:sz w:val="22"/>
                <w:szCs w:val="22"/>
              </w:rPr>
              <w:t xml:space="preserve">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</w:t>
            </w:r>
            <w:r>
              <w:rPr>
                <w:sz w:val="22"/>
                <w:szCs w:val="22"/>
              </w:rPr>
              <w:t xml:space="preserve">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</w:t>
            </w:r>
            <w:r>
              <w:rPr>
                <w:sz w:val="22"/>
                <w:szCs w:val="22"/>
              </w:rPr>
              <w:t xml:space="preserve">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2.8.5. К.4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"Утверждены (одобрены, сформированы) документы, необходимые для оказания услуги (выполнения работы)"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2.8.5. К.5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"Определена потребность в средних медицинских работниках в медицинских организациях для обучения по программам </w:t>
            </w:r>
            <w:r>
              <w:rPr>
                <w:sz w:val="22"/>
                <w:szCs w:val="22"/>
              </w:rPr>
              <w:t xml:space="preserve">повышения квалификации медицинских работников, участвующих в оказании медицинской помощи пациентам с сахарным диабетом"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</w:t>
            </w:r>
            <w:r>
              <w:rPr>
                <w:sz w:val="22"/>
                <w:szCs w:val="22"/>
              </w:rPr>
              <w:t xml:space="preserve">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2.8.5. К.6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"Определена потребность во врачах в медицинских организациях для обучения по программам повышения квалификации медицинских работников, участвующих в оказании медицинской помощи пациентам с сахарным диабетом"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28.12.2029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2.8.6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"Проведены образовательные мероприятия, направленные на повышение квалификации </w:t>
            </w:r>
            <w:r>
              <w:rPr>
                <w:sz w:val="22"/>
                <w:szCs w:val="22"/>
              </w:rPr>
              <w:t xml:space="preserve">медицинских работников, участвующих в оказании медицинской помощи пациентам с сахарным диабетом" в 2030 году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</w:t>
            </w:r>
            <w:r>
              <w:rPr>
                <w:sz w:val="22"/>
                <w:szCs w:val="22"/>
              </w:rPr>
              <w:t xml:space="preserve">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</w:t>
            </w:r>
            <w:r>
              <w:rPr>
                <w:sz w:val="22"/>
                <w:szCs w:val="22"/>
              </w:rPr>
              <w:t xml:space="preserve">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</w:t>
            </w:r>
            <w:r>
              <w:rPr>
                <w:sz w:val="22"/>
                <w:szCs w:val="22"/>
              </w:rPr>
              <w:t xml:space="preserve">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 Проведено обучение медицинских работников региональных эндокринологических центров и медицинских </w:t>
            </w:r>
            <w:r>
              <w:rPr>
                <w:sz w:val="22"/>
                <w:szCs w:val="22"/>
              </w:rPr>
              <w:t xml:space="preserve">организаций, оказывающих помощь больным с эндокринными заболеваниями в субъектах Российской Федерации, интерактивные образовательные модули размещены на </w:t>
            </w:r>
            <w:hyperlink r:id="rId85" w:tooltip="http://garant.belregion.ru/document/redirect/26309510/3919" w:history="1">
              <w:r>
                <w:rPr>
                  <w:rStyle w:val="626"/>
                  <w:rFonts w:cs="Times New Roman CYR"/>
                  <w:sz w:val="22"/>
                  <w:szCs w:val="22"/>
                </w:rPr>
                <w:t xml:space="preserve">портале</w:t>
              </w:r>
            </w:hyperlink>
            <w:r>
              <w:rPr>
                <w:sz w:val="22"/>
                <w:szCs w:val="22"/>
              </w:rPr>
              <w:t xml:space="preserve"> непрерывного медицинского и фармацевтического образования Минздрава России и доступны для свободного освоения врачами первичного звена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2.8.6. К.1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"Обучены специалисты по программам повышения квалификации медицинских работников, участвующих в оказании медицинской помощи пациентам с сахарным диабетом"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29.03.2030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2.8.6. К.2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"Подготовлен список заявок СМП для обучения по программам повышения квалификации медицинских работников, участвующих в оказании медицинской помощи пациентам с сахарным диабетом"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28.06.2030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2.8.6. К.3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"Подготовлен список заявок врачей для обучения по программам повышения квалификации медицинских работников, участвующих в оказании медицинской помощи пациентам с сахарным диабетом"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27.09.2030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2.8.6. К.4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"Утверждены </w:t>
            </w:r>
            <w:r>
              <w:rPr>
                <w:sz w:val="22"/>
                <w:szCs w:val="22"/>
              </w:rPr>
              <w:t xml:space="preserve">(одобрены, сформированы) документы, необходимые для оказания услуги (выполнения работы)"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27.12.2030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</w:t>
            </w:r>
            <w:r>
              <w:rPr>
                <w:sz w:val="22"/>
                <w:szCs w:val="22"/>
              </w:rPr>
              <w:t xml:space="preserve">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</w:t>
            </w:r>
            <w:r>
              <w:rPr>
                <w:sz w:val="22"/>
                <w:szCs w:val="22"/>
              </w:rPr>
              <w:t xml:space="preserve">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</w:t>
            </w:r>
            <w:r>
              <w:rPr>
                <w:sz w:val="22"/>
                <w:szCs w:val="22"/>
              </w:rPr>
              <w:t xml:space="preserve">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</w:t>
            </w:r>
            <w:r>
              <w:rPr>
                <w:sz w:val="22"/>
                <w:szCs w:val="22"/>
              </w:rPr>
              <w:t xml:space="preserve">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2.8.6. К.5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"Определена потребность в средних медицинских работниках в медицинских организациях для обучения по программам повышения квалификации медицинских работников, участвующих в оказании медицинской помощи пациентам с сахарным диабетом"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27.12.2030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2.8.6. К.6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</w:t>
            </w:r>
            <w:r>
              <w:rPr>
                <w:sz w:val="22"/>
                <w:szCs w:val="22"/>
              </w:rPr>
              <w:t xml:space="preserve">"Определена потребность во врачах в медицинских организациях для обучения по программам повышения квалификации медицинских работников, участвующих в оказании медицинской помощи пациентам с сахарным диабетом"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27.12.2030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</w:t>
            </w:r>
            <w:r>
              <w:rPr>
                <w:sz w:val="22"/>
                <w:szCs w:val="22"/>
              </w:rPr>
              <w:t xml:space="preserve">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</w:t>
            </w:r>
            <w:r>
              <w:rPr>
                <w:sz w:val="22"/>
                <w:szCs w:val="22"/>
              </w:rPr>
              <w:t xml:space="preserve">мероприятиями (результатами)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Андронова Елена </w:t>
            </w:r>
            <w:r>
              <w:rPr>
                <w:sz w:val="22"/>
                <w:szCs w:val="22"/>
              </w:rPr>
              <w:t xml:space="preserve">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08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министерства </w:t>
            </w:r>
            <w:r>
              <w:rPr>
                <w:sz w:val="22"/>
                <w:szCs w:val="22"/>
              </w:rPr>
              <w:t xml:space="preserve">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</w:tr>
    </w:tbl>
    <w:p>
      <w:r/>
      <w:r/>
    </w:p>
    <w:p>
      <w:r/>
      <w:r/>
    </w:p>
    <w:sectPr>
      <w:footnotePr/>
      <w:endnotePr/>
      <w:type w:val="nextPage"/>
      <w:pgSz w:w="16838" w:h="11906" w:orient="landscape"/>
      <w:pgMar w:top="993" w:right="1134" w:bottom="850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 New">
    <w:panose1 w:val="02070409020205020404"/>
  </w:font>
  <w:font w:name="Times New Roman">
    <w:panose1 w:val="02020603050405020304"/>
  </w:font>
  <w:font w:name="Times New Roman CYR">
    <w:panose1 w:val="02000603000000000000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2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3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4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5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6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7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8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21"/>
    <w:link w:val="620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9"/>
    <w:next w:val="619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2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9"/>
    <w:next w:val="619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2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9"/>
    <w:next w:val="619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2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9"/>
    <w:next w:val="619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2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9"/>
    <w:next w:val="619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2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9"/>
    <w:next w:val="619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2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9"/>
    <w:next w:val="619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2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9"/>
    <w:next w:val="619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2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9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9"/>
    <w:next w:val="619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21"/>
    <w:link w:val="34"/>
    <w:uiPriority w:val="10"/>
    <w:rPr>
      <w:sz w:val="48"/>
      <w:szCs w:val="48"/>
    </w:rPr>
  </w:style>
  <w:style w:type="paragraph" w:styleId="36">
    <w:name w:val="Subtitle"/>
    <w:basedOn w:val="619"/>
    <w:next w:val="61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21"/>
    <w:link w:val="36"/>
    <w:uiPriority w:val="11"/>
    <w:rPr>
      <w:sz w:val="24"/>
      <w:szCs w:val="24"/>
    </w:rPr>
  </w:style>
  <w:style w:type="paragraph" w:styleId="38">
    <w:name w:val="Quote"/>
    <w:basedOn w:val="619"/>
    <w:next w:val="61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9"/>
    <w:next w:val="619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621"/>
    <w:link w:val="638"/>
    <w:uiPriority w:val="99"/>
  </w:style>
  <w:style w:type="character" w:styleId="45">
    <w:name w:val="Footer Char"/>
    <w:basedOn w:val="621"/>
    <w:link w:val="640"/>
    <w:uiPriority w:val="99"/>
  </w:style>
  <w:style w:type="paragraph" w:styleId="46">
    <w:name w:val="Caption"/>
    <w:basedOn w:val="619"/>
    <w:next w:val="619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21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62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2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2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2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9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21"/>
    <w:uiPriority w:val="99"/>
    <w:unhideWhenUsed/>
    <w:rPr>
      <w:vertAlign w:val="superscript"/>
    </w:rPr>
  </w:style>
  <w:style w:type="paragraph" w:styleId="178">
    <w:name w:val="endnote text"/>
    <w:basedOn w:val="61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21"/>
    <w:uiPriority w:val="99"/>
    <w:semiHidden/>
    <w:unhideWhenUsed/>
    <w:rPr>
      <w:vertAlign w:val="superscript"/>
    </w:rPr>
  </w:style>
  <w:style w:type="paragraph" w:styleId="181">
    <w:name w:val="toc 1"/>
    <w:basedOn w:val="619"/>
    <w:next w:val="619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9"/>
    <w:next w:val="619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9"/>
    <w:next w:val="619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9"/>
    <w:next w:val="619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9"/>
    <w:next w:val="619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9"/>
    <w:next w:val="619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9"/>
    <w:next w:val="619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9"/>
    <w:next w:val="619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9"/>
    <w:next w:val="619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9"/>
    <w:next w:val="619"/>
    <w:uiPriority w:val="99"/>
    <w:unhideWhenUsed/>
    <w:pPr>
      <w:spacing w:after="0" w:afterAutospacing="0"/>
    </w:pPr>
  </w:style>
  <w:style w:type="paragraph" w:styleId="619" w:default="1">
    <w:name w:val="Normal"/>
    <w:qFormat/>
    <w:pPr>
      <w:ind w:firstLine="720"/>
      <w:jc w:val="both"/>
      <w:spacing w:after="0" w:line="240" w:lineRule="auto"/>
      <w:widowControl w:val="off"/>
    </w:pPr>
    <w:rPr>
      <w:rFonts w:ascii="Times New Roman CYR" w:hAnsi="Times New Roman CYR" w:cs="Times New Roman CYR" w:eastAsiaTheme="minorEastAsia"/>
      <w:sz w:val="24"/>
      <w:szCs w:val="24"/>
      <w:lang w:eastAsia="ru-RU"/>
    </w:rPr>
  </w:style>
  <w:style w:type="paragraph" w:styleId="620">
    <w:name w:val="Heading 1"/>
    <w:basedOn w:val="619"/>
    <w:next w:val="619"/>
    <w:link w:val="624"/>
    <w:uiPriority w:val="99"/>
    <w:qFormat/>
    <w:pPr>
      <w:ind w:firstLine="0"/>
      <w:jc w:val="center"/>
      <w:spacing w:before="108" w:after="108"/>
      <w:outlineLvl w:val="0"/>
    </w:pPr>
    <w:rPr>
      <w:b/>
      <w:bCs/>
      <w:color w:val="26282f"/>
    </w:rPr>
  </w:style>
  <w:style w:type="character" w:styleId="621" w:default="1">
    <w:name w:val="Default Paragraph Font"/>
    <w:uiPriority w:val="1"/>
    <w:semiHidden/>
    <w:unhideWhenUsed/>
  </w:style>
  <w:style w:type="table" w:styleId="62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3" w:default="1">
    <w:name w:val="No List"/>
    <w:uiPriority w:val="99"/>
    <w:semiHidden/>
    <w:unhideWhenUsed/>
  </w:style>
  <w:style w:type="character" w:styleId="624" w:customStyle="1">
    <w:name w:val="Заголовок 1 Знак"/>
    <w:basedOn w:val="621"/>
    <w:link w:val="620"/>
    <w:uiPriority w:val="99"/>
    <w:rPr>
      <w:rFonts w:ascii="Times New Roman CYR" w:hAnsi="Times New Roman CYR" w:cs="Times New Roman CYR" w:eastAsiaTheme="minorEastAsia"/>
      <w:b/>
      <w:bCs/>
      <w:color w:val="26282f"/>
      <w:sz w:val="24"/>
      <w:szCs w:val="24"/>
      <w:lang w:eastAsia="ru-RU"/>
    </w:rPr>
  </w:style>
  <w:style w:type="character" w:styleId="625" w:customStyle="1">
    <w:name w:val="Цветовое выделение"/>
    <w:uiPriority w:val="99"/>
    <w:rPr>
      <w:b/>
      <w:color w:val="26282f"/>
    </w:rPr>
  </w:style>
  <w:style w:type="character" w:styleId="626" w:customStyle="1">
    <w:name w:val="Гипертекстовая ссылка"/>
    <w:basedOn w:val="625"/>
    <w:uiPriority w:val="99"/>
    <w:rPr>
      <w:rFonts w:cs="Times New Roman"/>
      <w:b w:val="0"/>
      <w:color w:val="106bbe"/>
    </w:rPr>
  </w:style>
  <w:style w:type="paragraph" w:styleId="627" w:customStyle="1">
    <w:name w:val="Текст (справка)"/>
    <w:basedOn w:val="619"/>
    <w:next w:val="619"/>
    <w:uiPriority w:val="99"/>
    <w:pPr>
      <w:ind w:left="170" w:right="170" w:firstLine="0"/>
      <w:jc w:val="left"/>
    </w:pPr>
  </w:style>
  <w:style w:type="paragraph" w:styleId="628" w:customStyle="1">
    <w:name w:val="Комментарий"/>
    <w:basedOn w:val="627"/>
    <w:next w:val="619"/>
    <w:uiPriority w:val="99"/>
    <w:pPr>
      <w:ind w:right="0"/>
      <w:jc w:val="both"/>
      <w:spacing w:before="75"/>
    </w:pPr>
    <w:rPr>
      <w:color w:val="353842"/>
    </w:rPr>
  </w:style>
  <w:style w:type="paragraph" w:styleId="629" w:customStyle="1">
    <w:name w:val="Информация о версии"/>
    <w:basedOn w:val="628"/>
    <w:next w:val="619"/>
    <w:uiPriority w:val="99"/>
    <w:rPr>
      <w:i/>
      <w:iCs/>
    </w:rPr>
  </w:style>
  <w:style w:type="paragraph" w:styleId="630" w:customStyle="1">
    <w:name w:val="Текст информации об изменениях"/>
    <w:basedOn w:val="619"/>
    <w:next w:val="619"/>
    <w:uiPriority w:val="99"/>
    <w:rPr>
      <w:color w:val="353842"/>
      <w:sz w:val="20"/>
      <w:szCs w:val="20"/>
    </w:rPr>
  </w:style>
  <w:style w:type="paragraph" w:styleId="631" w:customStyle="1">
    <w:name w:val="Информация об изменениях"/>
    <w:basedOn w:val="630"/>
    <w:next w:val="619"/>
    <w:uiPriority w:val="99"/>
    <w:pPr>
      <w:ind w:left="360" w:right="360" w:firstLine="0"/>
      <w:spacing w:before="180"/>
    </w:pPr>
  </w:style>
  <w:style w:type="paragraph" w:styleId="632" w:customStyle="1">
    <w:name w:val="Нормальный (таблица)"/>
    <w:basedOn w:val="619"/>
    <w:next w:val="619"/>
    <w:uiPriority w:val="99"/>
    <w:pPr>
      <w:ind w:firstLine="0"/>
    </w:pPr>
  </w:style>
  <w:style w:type="paragraph" w:styleId="633" w:customStyle="1">
    <w:name w:val="Таблицы (моноширинный)"/>
    <w:basedOn w:val="619"/>
    <w:next w:val="619"/>
    <w:uiPriority w:val="99"/>
    <w:pPr>
      <w:ind w:firstLine="0"/>
      <w:jc w:val="left"/>
    </w:pPr>
    <w:rPr>
      <w:rFonts w:ascii="Courier New" w:hAnsi="Courier New" w:cs="Courier New"/>
    </w:rPr>
  </w:style>
  <w:style w:type="paragraph" w:styleId="634" w:customStyle="1">
    <w:name w:val="Подзаголовок для информации об изменениях"/>
    <w:basedOn w:val="630"/>
    <w:next w:val="619"/>
    <w:uiPriority w:val="99"/>
    <w:rPr>
      <w:b/>
      <w:bCs/>
    </w:rPr>
  </w:style>
  <w:style w:type="paragraph" w:styleId="635" w:customStyle="1">
    <w:name w:val="Прижатый влево"/>
    <w:basedOn w:val="619"/>
    <w:next w:val="619"/>
    <w:uiPriority w:val="99"/>
    <w:pPr>
      <w:ind w:firstLine="0"/>
      <w:jc w:val="left"/>
    </w:pPr>
  </w:style>
  <w:style w:type="paragraph" w:styleId="636" w:customStyle="1">
    <w:name w:val="Сноска"/>
    <w:basedOn w:val="619"/>
    <w:next w:val="619"/>
    <w:uiPriority w:val="99"/>
    <w:rPr>
      <w:sz w:val="20"/>
      <w:szCs w:val="20"/>
    </w:rPr>
  </w:style>
  <w:style w:type="character" w:styleId="637" w:customStyle="1">
    <w:name w:val="Цветовое выделение для Текст"/>
    <w:uiPriority w:val="99"/>
    <w:rPr>
      <w:rFonts w:ascii="Times New Roman CYR" w:hAnsi="Times New Roman CYR"/>
    </w:rPr>
  </w:style>
  <w:style w:type="paragraph" w:styleId="638">
    <w:name w:val="Header"/>
    <w:basedOn w:val="619"/>
    <w:link w:val="639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639" w:customStyle="1">
    <w:name w:val="Верхний колонтитул Знак"/>
    <w:basedOn w:val="621"/>
    <w:link w:val="638"/>
    <w:uiPriority w:val="99"/>
    <w:semiHidden/>
    <w:rPr>
      <w:rFonts w:ascii="Times New Roman CYR" w:hAnsi="Times New Roman CYR" w:cs="Times New Roman CYR" w:eastAsiaTheme="minorEastAsia"/>
      <w:sz w:val="24"/>
      <w:szCs w:val="24"/>
      <w:lang w:eastAsia="ru-RU"/>
    </w:rPr>
  </w:style>
  <w:style w:type="paragraph" w:styleId="640">
    <w:name w:val="Footer"/>
    <w:basedOn w:val="619"/>
    <w:link w:val="641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641" w:customStyle="1">
    <w:name w:val="Нижний колонтитул Знак"/>
    <w:basedOn w:val="621"/>
    <w:link w:val="640"/>
    <w:uiPriority w:val="99"/>
    <w:semiHidden/>
    <w:rPr>
      <w:rFonts w:ascii="Times New Roman CYR" w:hAnsi="Times New Roman CYR" w:cs="Times New Roman CYR" w:eastAsiaTheme="minorEastAsia"/>
      <w:sz w:val="24"/>
      <w:szCs w:val="24"/>
      <w:lang w:eastAsia="ru-RU"/>
    </w:rPr>
  </w:style>
  <w:style w:type="paragraph" w:styleId="642">
    <w:name w:val="Normal (Web)"/>
    <w:basedOn w:val="619"/>
    <w:uiPriority w:val="99"/>
    <w:unhideWhenUsed/>
    <w:pPr>
      <w:ind w:firstLine="0"/>
      <w:jc w:val="left"/>
      <w:spacing w:before="100" w:beforeAutospacing="1" w:after="100" w:afterAutospacing="1"/>
      <w:widowControl/>
    </w:pPr>
    <w:rPr>
      <w:rFonts w:ascii="Times New Roman" w:hAnsi="Times New Roman" w:eastAsia="Times New Roman" w:cs="Times New Roma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://garant.belregion.ru/document/redirect/179222/0" TargetMode="External"/><Relationship Id="rId10" Type="http://schemas.openxmlformats.org/officeDocument/2006/relationships/hyperlink" Target="http://garant.belregion.ru/document/redirect/179222/0" TargetMode="External"/><Relationship Id="rId11" Type="http://schemas.openxmlformats.org/officeDocument/2006/relationships/hyperlink" Target="http://garant.belregion.ru/document/redirect/179222/0" TargetMode="External"/><Relationship Id="rId12" Type="http://schemas.openxmlformats.org/officeDocument/2006/relationships/hyperlink" Target="http://garant.belregion.ru/document/redirect/407484209/0" TargetMode="External"/><Relationship Id="rId13" Type="http://schemas.openxmlformats.org/officeDocument/2006/relationships/hyperlink" Target="http://garant.belregion.ru/document/redirect/12191967/69" TargetMode="External"/><Relationship Id="rId14" Type="http://schemas.openxmlformats.org/officeDocument/2006/relationships/hyperlink" Target="http://garant.belregion.ru/document/redirect/12191967/6951" TargetMode="External"/><Relationship Id="rId15" Type="http://schemas.openxmlformats.org/officeDocument/2006/relationships/hyperlink" Target="http://garant.belregion.ru/document/redirect/12191967/0" TargetMode="External"/><Relationship Id="rId16" Type="http://schemas.openxmlformats.org/officeDocument/2006/relationships/hyperlink" Target="http://garant.belregion.ru/document/redirect/12125268/0" TargetMode="External"/><Relationship Id="rId17" Type="http://schemas.openxmlformats.org/officeDocument/2006/relationships/hyperlink" Target="http://garant.belregion.ru/document/redirect/403818048/0" TargetMode="External"/><Relationship Id="rId18" Type="http://schemas.openxmlformats.org/officeDocument/2006/relationships/hyperlink" Target="http://garant.belregion.ru/document/redirect/12191967/722" TargetMode="External"/><Relationship Id="rId19" Type="http://schemas.openxmlformats.org/officeDocument/2006/relationships/hyperlink" Target="http://garant.belregion.ru/document/redirect/26309510/3919" TargetMode="External"/><Relationship Id="rId20" Type="http://schemas.openxmlformats.org/officeDocument/2006/relationships/hyperlink" Target="http://garant.belregion.ru/document/redirect/179222/0" TargetMode="External"/><Relationship Id="rId21" Type="http://schemas.openxmlformats.org/officeDocument/2006/relationships/hyperlink" Target="http://garant.belregion.ru/document/redirect/407484209/0" TargetMode="External"/><Relationship Id="rId22" Type="http://schemas.openxmlformats.org/officeDocument/2006/relationships/hyperlink" Target="http://garant.belregion.ru/document/redirect/12191967/69" TargetMode="External"/><Relationship Id="rId23" Type="http://schemas.openxmlformats.org/officeDocument/2006/relationships/hyperlink" Target="http://garant.belregion.ru/document/redirect/12191967/6951" TargetMode="External"/><Relationship Id="rId24" Type="http://schemas.openxmlformats.org/officeDocument/2006/relationships/hyperlink" Target="http://garant.belregion.ru/document/redirect/407484209/0" TargetMode="External"/><Relationship Id="rId25" Type="http://schemas.openxmlformats.org/officeDocument/2006/relationships/hyperlink" Target="http://garant.belregion.ru/document/redirect/12191967/69" TargetMode="External"/><Relationship Id="rId26" Type="http://schemas.openxmlformats.org/officeDocument/2006/relationships/hyperlink" Target="http://garant.belregion.ru/document/redirect/12191967/6951" TargetMode="External"/><Relationship Id="rId27" Type="http://schemas.openxmlformats.org/officeDocument/2006/relationships/hyperlink" Target="http://garant.belregion.ru/document/redirect/407484209/0" TargetMode="External"/><Relationship Id="rId28" Type="http://schemas.openxmlformats.org/officeDocument/2006/relationships/hyperlink" Target="http://garant.belregion.ru/document/redirect/12191967/69" TargetMode="External"/><Relationship Id="rId29" Type="http://schemas.openxmlformats.org/officeDocument/2006/relationships/hyperlink" Target="http://garant.belregion.ru/document/redirect/12191967/6951" TargetMode="External"/><Relationship Id="rId30" Type="http://schemas.openxmlformats.org/officeDocument/2006/relationships/hyperlink" Target="http://garant.belregion.ru/document/redirect/407484209/0" TargetMode="External"/><Relationship Id="rId31" Type="http://schemas.openxmlformats.org/officeDocument/2006/relationships/hyperlink" Target="http://garant.belregion.ru/document/redirect/12191967/69" TargetMode="External"/><Relationship Id="rId32" Type="http://schemas.openxmlformats.org/officeDocument/2006/relationships/hyperlink" Target="http://garant.belregion.ru/document/redirect/12191967/6951" TargetMode="External"/><Relationship Id="rId33" Type="http://schemas.openxmlformats.org/officeDocument/2006/relationships/hyperlink" Target="http://garant.belregion.ru/document/redirect/407484209/0" TargetMode="External"/><Relationship Id="rId34" Type="http://schemas.openxmlformats.org/officeDocument/2006/relationships/hyperlink" Target="http://garant.belregion.ru/document/redirect/12191967/69" TargetMode="External"/><Relationship Id="rId35" Type="http://schemas.openxmlformats.org/officeDocument/2006/relationships/hyperlink" Target="http://garant.belregion.ru/document/redirect/12191967/6951" TargetMode="External"/><Relationship Id="rId36" Type="http://schemas.openxmlformats.org/officeDocument/2006/relationships/hyperlink" Target="http://garant.belregion.ru/document/redirect/407484209/0" TargetMode="External"/><Relationship Id="rId37" Type="http://schemas.openxmlformats.org/officeDocument/2006/relationships/hyperlink" Target="http://garant.belregion.ru/document/redirect/12191967/69" TargetMode="External"/><Relationship Id="rId38" Type="http://schemas.openxmlformats.org/officeDocument/2006/relationships/hyperlink" Target="http://garant.belregion.ru/document/redirect/12191967/6951" TargetMode="External"/><Relationship Id="rId39" Type="http://schemas.openxmlformats.org/officeDocument/2006/relationships/hyperlink" Target="http://garant.belregion.ru/document/redirect/407484209/0" TargetMode="External"/><Relationship Id="rId40" Type="http://schemas.openxmlformats.org/officeDocument/2006/relationships/hyperlink" Target="http://garant.belregion.ru/document/redirect/12191967/69" TargetMode="External"/><Relationship Id="rId41" Type="http://schemas.openxmlformats.org/officeDocument/2006/relationships/hyperlink" Target="http://garant.belregion.ru/document/redirect/12191967/6951" TargetMode="External"/><Relationship Id="rId42" Type="http://schemas.openxmlformats.org/officeDocument/2006/relationships/hyperlink" Target="http://garant.belregion.ru/document/redirect/12191967/0" TargetMode="External"/><Relationship Id="rId43" Type="http://schemas.openxmlformats.org/officeDocument/2006/relationships/hyperlink" Target="http://garant.belregion.ru/document/redirect/12125268/0" TargetMode="External"/><Relationship Id="rId44" Type="http://schemas.openxmlformats.org/officeDocument/2006/relationships/hyperlink" Target="http://garant.belregion.ru/document/redirect/403818048/0" TargetMode="External"/><Relationship Id="rId45" Type="http://schemas.openxmlformats.org/officeDocument/2006/relationships/hyperlink" Target="http://garant.belregion.ru/document/redirect/12191967/0" TargetMode="External"/><Relationship Id="rId46" Type="http://schemas.openxmlformats.org/officeDocument/2006/relationships/hyperlink" Target="http://garant.belregion.ru/document/redirect/12125268/0" TargetMode="External"/><Relationship Id="rId47" Type="http://schemas.openxmlformats.org/officeDocument/2006/relationships/hyperlink" Target="http://garant.belregion.ru/document/redirect/403818048/0" TargetMode="External"/><Relationship Id="rId48" Type="http://schemas.openxmlformats.org/officeDocument/2006/relationships/hyperlink" Target="http://garant.belregion.ru/document/redirect/12191967/0" TargetMode="External"/><Relationship Id="rId49" Type="http://schemas.openxmlformats.org/officeDocument/2006/relationships/hyperlink" Target="http://garant.belregion.ru/document/redirect/12125268/0" TargetMode="External"/><Relationship Id="rId50" Type="http://schemas.openxmlformats.org/officeDocument/2006/relationships/hyperlink" Target="http://garant.belregion.ru/document/redirect/403818048/0" TargetMode="External"/><Relationship Id="rId51" Type="http://schemas.openxmlformats.org/officeDocument/2006/relationships/hyperlink" Target="http://garant.belregion.ru/document/redirect/12191967/0" TargetMode="External"/><Relationship Id="rId52" Type="http://schemas.openxmlformats.org/officeDocument/2006/relationships/hyperlink" Target="http://garant.belregion.ru/document/redirect/12125268/0" TargetMode="External"/><Relationship Id="rId53" Type="http://schemas.openxmlformats.org/officeDocument/2006/relationships/hyperlink" Target="http://garant.belregion.ru/document/redirect/403818048/0" TargetMode="External"/><Relationship Id="rId54" Type="http://schemas.openxmlformats.org/officeDocument/2006/relationships/hyperlink" Target="http://garant.belregion.ru/document/redirect/12191967/0" TargetMode="External"/><Relationship Id="rId55" Type="http://schemas.openxmlformats.org/officeDocument/2006/relationships/hyperlink" Target="http://garant.belregion.ru/document/redirect/12125268/0" TargetMode="External"/><Relationship Id="rId56" Type="http://schemas.openxmlformats.org/officeDocument/2006/relationships/hyperlink" Target="http://garant.belregion.ru/document/redirect/403818048/0" TargetMode="External"/><Relationship Id="rId57" Type="http://schemas.openxmlformats.org/officeDocument/2006/relationships/hyperlink" Target="http://garant.belregion.ru/document/redirect/12191967/0" TargetMode="External"/><Relationship Id="rId58" Type="http://schemas.openxmlformats.org/officeDocument/2006/relationships/hyperlink" Target="http://garant.belregion.ru/document/redirect/12125268/0" TargetMode="External"/><Relationship Id="rId59" Type="http://schemas.openxmlformats.org/officeDocument/2006/relationships/hyperlink" Target="http://garant.belregion.ru/document/redirect/403818048/0" TargetMode="External"/><Relationship Id="rId60" Type="http://schemas.openxmlformats.org/officeDocument/2006/relationships/hyperlink" Target="http://garant.belregion.ru/document/redirect/12191967/0" TargetMode="External"/><Relationship Id="rId61" Type="http://schemas.openxmlformats.org/officeDocument/2006/relationships/hyperlink" Target="http://garant.belregion.ru/document/redirect/12125268/0" TargetMode="External"/><Relationship Id="rId62" Type="http://schemas.openxmlformats.org/officeDocument/2006/relationships/hyperlink" Target="http://garant.belregion.ru/document/redirect/403818048/0" TargetMode="External"/><Relationship Id="rId63" Type="http://schemas.openxmlformats.org/officeDocument/2006/relationships/hyperlink" Target="http://garant.belregion.ru/document/redirect/12191967/722" TargetMode="External"/><Relationship Id="rId64" Type="http://schemas.openxmlformats.org/officeDocument/2006/relationships/hyperlink" Target="http://garant.belregion.ru/document/redirect/12191967/722" TargetMode="External"/><Relationship Id="rId65" Type="http://schemas.openxmlformats.org/officeDocument/2006/relationships/hyperlink" Target="http://garant.belregion.ru/document/redirect/26334755/0" TargetMode="External"/><Relationship Id="rId66" Type="http://schemas.openxmlformats.org/officeDocument/2006/relationships/hyperlink" Target="http://garant.belregion.ru/document/redirect/402693917/0" TargetMode="External"/><Relationship Id="rId67" Type="http://schemas.openxmlformats.org/officeDocument/2006/relationships/hyperlink" Target="http://garant.belregion.ru/document/redirect/12191967/722" TargetMode="External"/><Relationship Id="rId68" Type="http://schemas.openxmlformats.org/officeDocument/2006/relationships/hyperlink" Target="http://garant.belregion.ru/document/redirect/402693917/0" TargetMode="External"/><Relationship Id="rId69" Type="http://schemas.openxmlformats.org/officeDocument/2006/relationships/hyperlink" Target="http://garant.belregion.ru/document/redirect/12191967/722" TargetMode="External"/><Relationship Id="rId70" Type="http://schemas.openxmlformats.org/officeDocument/2006/relationships/hyperlink" Target="http://garant.belregion.ru/document/redirect/26334755/0" TargetMode="External"/><Relationship Id="rId71" Type="http://schemas.openxmlformats.org/officeDocument/2006/relationships/hyperlink" Target="http://garant.belregion.ru/document/redirect/402693917/0" TargetMode="External"/><Relationship Id="rId72" Type="http://schemas.openxmlformats.org/officeDocument/2006/relationships/hyperlink" Target="http://garant.belregion.ru/document/redirect/12191967/722" TargetMode="External"/><Relationship Id="rId73" Type="http://schemas.openxmlformats.org/officeDocument/2006/relationships/hyperlink" Target="http://garant.belregion.ru/document/redirect/402693917/0" TargetMode="External"/><Relationship Id="rId74" Type="http://schemas.openxmlformats.org/officeDocument/2006/relationships/hyperlink" Target="http://garant.belregion.ru/document/redirect/12191967/722" TargetMode="External"/><Relationship Id="rId75" Type="http://schemas.openxmlformats.org/officeDocument/2006/relationships/hyperlink" Target="http://garant.belregion.ru/document/redirect/402693917/0" TargetMode="External"/><Relationship Id="rId76" Type="http://schemas.openxmlformats.org/officeDocument/2006/relationships/hyperlink" Target="http://garant.belregion.ru/document/redirect/12191967/722" TargetMode="External"/><Relationship Id="rId77" Type="http://schemas.openxmlformats.org/officeDocument/2006/relationships/hyperlink" Target="http://garant.belregion.ru/document/redirect/402693917/0" TargetMode="External"/><Relationship Id="rId78" Type="http://schemas.openxmlformats.org/officeDocument/2006/relationships/hyperlink" Target="http://garant.belregion.ru/document/redirect/403339833/0" TargetMode="External"/><Relationship Id="rId79" Type="http://schemas.openxmlformats.org/officeDocument/2006/relationships/hyperlink" Target="http://garant.belregion.ru/document/redirect/26309510/3919" TargetMode="External"/><Relationship Id="rId80" Type="http://schemas.openxmlformats.org/officeDocument/2006/relationships/hyperlink" Target="http://garant.belregion.ru/document/redirect/26309510/3919" TargetMode="External"/><Relationship Id="rId81" Type="http://schemas.openxmlformats.org/officeDocument/2006/relationships/hyperlink" Target="http://garant.belregion.ru/document/redirect/26309510/3919" TargetMode="External"/><Relationship Id="rId82" Type="http://schemas.openxmlformats.org/officeDocument/2006/relationships/hyperlink" Target="http://garant.belregion.ru/document/redirect/26309510/3919" TargetMode="External"/><Relationship Id="rId83" Type="http://schemas.openxmlformats.org/officeDocument/2006/relationships/hyperlink" Target="http://garant.belregion.ru/document/redirect/26309510/3919" TargetMode="External"/><Relationship Id="rId84" Type="http://schemas.openxmlformats.org/officeDocument/2006/relationships/hyperlink" Target="http://garant.belregion.ru/document/redirect/26309510/3919" TargetMode="External"/><Relationship Id="rId85" Type="http://schemas.openxmlformats.org/officeDocument/2006/relationships/hyperlink" Target="http://garant.belregion.ru/document/redirect/26309510/3919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Домашова Зоя Борисовна</dc:creator>
  <cp:keywords/>
  <dc:description/>
  <cp:lastModifiedBy>morozova_mi</cp:lastModifiedBy>
  <cp:revision>21</cp:revision>
  <dcterms:created xsi:type="dcterms:W3CDTF">2026-03-21T08:24:00Z</dcterms:created>
  <dcterms:modified xsi:type="dcterms:W3CDTF">2026-04-18T11:38:39Z</dcterms:modified>
</cp:coreProperties>
</file>